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5F1" w:rsidRPr="00A65A0E" w:rsidRDefault="00E125F1" w:rsidP="00E125F1">
      <w:pPr>
        <w:spacing w:after="193" w:line="259" w:lineRule="auto"/>
        <w:ind w:right="115"/>
        <w:jc w:val="right"/>
        <w:rPr>
          <w:sz w:val="20"/>
          <w:szCs w:val="20"/>
        </w:rPr>
      </w:pPr>
      <w:r w:rsidRPr="00A65A0E">
        <w:rPr>
          <w:sz w:val="20"/>
          <w:szCs w:val="20"/>
        </w:rPr>
        <w:t xml:space="preserve">Типовая форма договора об оказании услуг субъектов естественных монополий в портах </w:t>
      </w:r>
    </w:p>
    <w:p w:rsidR="00E125F1" w:rsidRDefault="00E125F1" w:rsidP="00E125F1">
      <w:pPr>
        <w:pStyle w:val="11"/>
        <w:ind w:firstLine="567"/>
        <w:rPr>
          <w:color w:val="auto"/>
          <w:sz w:val="24"/>
        </w:rPr>
      </w:pPr>
    </w:p>
    <w:p w:rsidR="00E125F1" w:rsidRPr="006502C9" w:rsidRDefault="00E125F1" w:rsidP="00E125F1">
      <w:pPr>
        <w:pStyle w:val="11"/>
        <w:ind w:firstLine="567"/>
        <w:rPr>
          <w:color w:val="auto"/>
          <w:sz w:val="24"/>
          <w:u w:val="single"/>
        </w:rPr>
      </w:pPr>
      <w:r w:rsidRPr="00582229">
        <w:rPr>
          <w:color w:val="auto"/>
          <w:sz w:val="24"/>
        </w:rPr>
        <w:t xml:space="preserve"> ДОГОВОР № </w:t>
      </w:r>
      <w:r>
        <w:rPr>
          <w:color w:val="auto"/>
          <w:sz w:val="24"/>
        </w:rPr>
        <w:t xml:space="preserve"> </w:t>
      </w:r>
      <w:r>
        <w:rPr>
          <w:color w:val="auto"/>
          <w:sz w:val="24"/>
          <w:u w:val="single"/>
        </w:rPr>
        <w:t xml:space="preserve">  </w:t>
      </w:r>
    </w:p>
    <w:p w:rsidR="00E125F1" w:rsidRDefault="00E125F1" w:rsidP="00E125F1">
      <w:pPr>
        <w:ind w:firstLine="567"/>
        <w:jc w:val="both"/>
      </w:pPr>
    </w:p>
    <w:p w:rsidR="00E125F1" w:rsidRPr="00582229" w:rsidRDefault="00E125F1" w:rsidP="00E125F1">
      <w:pPr>
        <w:ind w:firstLine="567"/>
        <w:jc w:val="both"/>
      </w:pPr>
    </w:p>
    <w:p w:rsidR="00E125F1" w:rsidRPr="00886D6E" w:rsidRDefault="00E125F1" w:rsidP="00E125F1">
      <w:pPr>
        <w:spacing w:after="21" w:line="259" w:lineRule="auto"/>
        <w:ind w:left="-5" w:hanging="10"/>
        <w:jc w:val="both"/>
      </w:pPr>
      <w:r w:rsidRPr="00A65A0E">
        <w:rPr>
          <w:b/>
          <w:sz w:val="22"/>
          <w:szCs w:val="22"/>
        </w:rPr>
        <w:t>г</w:t>
      </w:r>
      <w:r w:rsidRPr="00886D6E">
        <w:rPr>
          <w:b/>
        </w:rPr>
        <w:t xml:space="preserve">. Мурманск, Российская Федерация                  </w:t>
      </w:r>
      <w:r>
        <w:rPr>
          <w:b/>
        </w:rPr>
        <w:t xml:space="preserve">                    </w:t>
      </w:r>
      <w:proofErr w:type="gramStart"/>
      <w:r>
        <w:rPr>
          <w:b/>
        </w:rPr>
        <w:t xml:space="preserve">  </w:t>
      </w:r>
      <w:r w:rsidRPr="00886D6E">
        <w:rPr>
          <w:b/>
        </w:rPr>
        <w:t xml:space="preserve"> «</w:t>
      </w:r>
      <w:proofErr w:type="gramEnd"/>
      <w:r w:rsidRPr="00886D6E">
        <w:rPr>
          <w:b/>
        </w:rPr>
        <w:t xml:space="preserve">___» _____________ 20__ года </w:t>
      </w:r>
    </w:p>
    <w:p w:rsidR="00E125F1" w:rsidRPr="00886D6E" w:rsidRDefault="00E125F1" w:rsidP="00E125F1">
      <w:pPr>
        <w:spacing w:line="259" w:lineRule="auto"/>
        <w:jc w:val="both"/>
      </w:pPr>
      <w:r w:rsidRPr="00886D6E">
        <w:t xml:space="preserve"> </w:t>
      </w:r>
    </w:p>
    <w:p w:rsidR="00E125F1" w:rsidRPr="00886D6E" w:rsidRDefault="00E125F1" w:rsidP="00E125F1">
      <w:pPr>
        <w:spacing w:after="21" w:line="259" w:lineRule="auto"/>
        <w:ind w:left="716" w:hanging="10"/>
        <w:jc w:val="both"/>
      </w:pPr>
      <w:r w:rsidRPr="00886D6E">
        <w:rPr>
          <w:b/>
        </w:rPr>
        <w:t xml:space="preserve">Общество с ограниченной ответственностью «Мурманский </w:t>
      </w:r>
      <w:proofErr w:type="spellStart"/>
      <w:r w:rsidRPr="00886D6E">
        <w:rPr>
          <w:b/>
        </w:rPr>
        <w:t>балкерный</w:t>
      </w:r>
      <w:proofErr w:type="spellEnd"/>
      <w:r w:rsidRPr="00886D6E">
        <w:rPr>
          <w:b/>
        </w:rPr>
        <w:t xml:space="preserve"> терминал» </w:t>
      </w:r>
    </w:p>
    <w:p w:rsidR="00E125F1" w:rsidRPr="00886D6E" w:rsidRDefault="00E125F1" w:rsidP="00E125F1">
      <w:pPr>
        <w:ind w:left="-15" w:right="113"/>
        <w:jc w:val="both"/>
      </w:pPr>
      <w:r w:rsidRPr="00886D6E">
        <w:rPr>
          <w:b/>
        </w:rPr>
        <w:t>(ООО «МБТ»)</w:t>
      </w:r>
      <w:r w:rsidRPr="00886D6E">
        <w:t xml:space="preserve">, именуемое в дальнейшем </w:t>
      </w:r>
      <w:r w:rsidRPr="00886D6E">
        <w:rPr>
          <w:b/>
        </w:rPr>
        <w:t>«Оператор морского терминала»</w:t>
      </w:r>
      <w:r w:rsidRPr="00886D6E">
        <w:t xml:space="preserve">, в лице </w:t>
      </w:r>
      <w:r w:rsidR="008E2E03">
        <w:t>______________________</w:t>
      </w:r>
      <w:r w:rsidRPr="00886D6E">
        <w:t>(должность)</w:t>
      </w:r>
      <w:r w:rsidRPr="00886D6E">
        <w:rPr>
          <w:b/>
        </w:rPr>
        <w:t xml:space="preserve"> </w:t>
      </w:r>
      <w:r w:rsidRPr="00886D6E">
        <w:t>ООО «МБТ»</w:t>
      </w:r>
      <w:r w:rsidR="008E2E03">
        <w:t>____________________</w:t>
      </w:r>
      <w:r w:rsidR="008E2E03" w:rsidRPr="00886D6E">
        <w:t xml:space="preserve"> </w:t>
      </w:r>
      <w:r w:rsidRPr="00886D6E">
        <w:t>ФИО), действующего на основании Устава/Доверенности № ______ от _____________г., с одной стороны, и</w:t>
      </w:r>
      <w:r w:rsidR="008E2E03">
        <w:t>_____________________________</w:t>
      </w:r>
      <w:r w:rsidRPr="00886D6E">
        <w:t xml:space="preserve">, именуемое в дальнейшем </w:t>
      </w:r>
      <w:r w:rsidRPr="00886D6E">
        <w:rPr>
          <w:b/>
        </w:rPr>
        <w:t>«Заказчик»</w:t>
      </w:r>
      <w:r w:rsidRPr="00886D6E">
        <w:t>, в лице</w:t>
      </w:r>
      <w:r w:rsidR="008E2E03">
        <w:t>___________________________________</w:t>
      </w:r>
      <w:r w:rsidRPr="00886D6E">
        <w:t xml:space="preserve">, действующего на основании Устава/Доверенности № ______ от _____________г., с другой стороны, вместе именуемые «Стороны», заключили настоящий Договор о нижеследующем: </w:t>
      </w:r>
    </w:p>
    <w:p w:rsidR="00A32124" w:rsidRPr="009D7389" w:rsidRDefault="00A32124" w:rsidP="00063F4E">
      <w:pPr>
        <w:tabs>
          <w:tab w:val="left" w:pos="709"/>
          <w:tab w:val="left" w:pos="1134"/>
        </w:tabs>
        <w:ind w:firstLine="567"/>
        <w:jc w:val="both"/>
        <w:rPr>
          <w:color w:val="000000"/>
          <w:sz w:val="23"/>
          <w:szCs w:val="23"/>
        </w:rPr>
      </w:pPr>
    </w:p>
    <w:p w:rsidR="005A741F" w:rsidRPr="009D7389" w:rsidRDefault="00520BB4" w:rsidP="007D1D80">
      <w:pPr>
        <w:numPr>
          <w:ilvl w:val="0"/>
          <w:numId w:val="1"/>
        </w:numPr>
        <w:shd w:val="clear" w:color="auto" w:fill="FFFFFF"/>
        <w:tabs>
          <w:tab w:val="left" w:pos="709"/>
          <w:tab w:val="left" w:pos="851"/>
          <w:tab w:val="left" w:pos="1134"/>
        </w:tabs>
        <w:ind w:left="0" w:firstLine="567"/>
        <w:jc w:val="both"/>
        <w:rPr>
          <w:b/>
          <w:sz w:val="23"/>
          <w:szCs w:val="23"/>
        </w:rPr>
      </w:pPr>
      <w:r w:rsidRPr="009D7389">
        <w:rPr>
          <w:b/>
          <w:sz w:val="23"/>
          <w:szCs w:val="23"/>
        </w:rPr>
        <w:t>П</w:t>
      </w:r>
      <w:r w:rsidR="0008213A" w:rsidRPr="009D7389">
        <w:rPr>
          <w:b/>
          <w:sz w:val="23"/>
          <w:szCs w:val="23"/>
        </w:rPr>
        <w:t>РЕДМЕТ ДОГОВОРА</w:t>
      </w:r>
      <w:r w:rsidR="00063F4E" w:rsidRPr="009D7389">
        <w:rPr>
          <w:b/>
          <w:sz w:val="23"/>
          <w:szCs w:val="23"/>
        </w:rPr>
        <w:t>:</w:t>
      </w:r>
    </w:p>
    <w:p w:rsidR="00063F4E" w:rsidRPr="009D7389" w:rsidRDefault="00063F4E" w:rsidP="00063F4E">
      <w:pPr>
        <w:shd w:val="clear" w:color="auto" w:fill="FFFFFF"/>
        <w:tabs>
          <w:tab w:val="left" w:pos="709"/>
          <w:tab w:val="left" w:pos="851"/>
          <w:tab w:val="left" w:pos="1134"/>
        </w:tabs>
        <w:ind w:left="567"/>
        <w:jc w:val="both"/>
        <w:rPr>
          <w:b/>
          <w:sz w:val="16"/>
          <w:szCs w:val="16"/>
        </w:rPr>
      </w:pPr>
    </w:p>
    <w:p w:rsidR="00771A52" w:rsidRPr="00E52581" w:rsidRDefault="001B615B" w:rsidP="007D1D80">
      <w:pPr>
        <w:numPr>
          <w:ilvl w:val="1"/>
          <w:numId w:val="1"/>
        </w:numPr>
        <w:shd w:val="clear" w:color="auto" w:fill="FFFFFF"/>
        <w:tabs>
          <w:tab w:val="clear" w:pos="958"/>
          <w:tab w:val="left" w:pos="0"/>
          <w:tab w:val="left" w:pos="567"/>
          <w:tab w:val="left" w:pos="709"/>
          <w:tab w:val="left" w:pos="851"/>
          <w:tab w:val="left" w:pos="993"/>
          <w:tab w:val="num" w:pos="1134"/>
          <w:tab w:val="left" w:pos="1418"/>
        </w:tabs>
        <w:ind w:left="0" w:firstLine="567"/>
        <w:jc w:val="both"/>
      </w:pPr>
      <w:r w:rsidRPr="00E52581">
        <w:rPr>
          <w:bCs/>
        </w:rPr>
        <w:t xml:space="preserve">Заказчик поручает, а Оператор морского терминала принимает на себя обязательства осуществлять </w:t>
      </w:r>
      <w:r w:rsidR="009C764A" w:rsidRPr="00E52581">
        <w:rPr>
          <w:bCs/>
        </w:rPr>
        <w:t xml:space="preserve">перевалку грузов Заказчика на территории морского терминала ООО «МБТ» </w:t>
      </w:r>
      <w:r w:rsidR="004B3A95" w:rsidRPr="00E52581">
        <w:rPr>
          <w:bCs/>
        </w:rPr>
        <w:t xml:space="preserve">в морском порту Мурманск </w:t>
      </w:r>
      <w:r w:rsidR="009C764A" w:rsidRPr="00E52581">
        <w:rPr>
          <w:bCs/>
        </w:rPr>
        <w:t xml:space="preserve">и </w:t>
      </w:r>
      <w:r w:rsidRPr="00E52581">
        <w:rPr>
          <w:bCs/>
        </w:rPr>
        <w:t>транспортно-экспедиционные услуги при организации</w:t>
      </w:r>
      <w:r w:rsidR="001B22C4" w:rsidRPr="00E52581">
        <w:rPr>
          <w:bCs/>
        </w:rPr>
        <w:t xml:space="preserve"> </w:t>
      </w:r>
      <w:r w:rsidRPr="00E52581">
        <w:rPr>
          <w:bCs/>
        </w:rPr>
        <w:t>международной перевозки (далее по текст</w:t>
      </w:r>
      <w:r w:rsidR="00B77945" w:rsidRPr="00E52581">
        <w:rPr>
          <w:bCs/>
        </w:rPr>
        <w:t>у договора –</w:t>
      </w:r>
      <w:r w:rsidR="009774E9" w:rsidRPr="00E52581">
        <w:rPr>
          <w:bCs/>
        </w:rPr>
        <w:t xml:space="preserve"> «ТЭУ»)</w:t>
      </w:r>
      <w:r w:rsidR="00484CE3" w:rsidRPr="00E52581">
        <w:rPr>
          <w:bCs/>
        </w:rPr>
        <w:t xml:space="preserve"> </w:t>
      </w:r>
      <w:r w:rsidR="00747EB2" w:rsidRPr="00E52581">
        <w:rPr>
          <w:bCs/>
        </w:rPr>
        <w:t>___________________</w:t>
      </w:r>
      <w:r w:rsidRPr="00E52581">
        <w:t>навалом</w:t>
      </w:r>
      <w:r w:rsidRPr="00E52581">
        <w:rPr>
          <w:b/>
        </w:rPr>
        <w:t xml:space="preserve"> </w:t>
      </w:r>
      <w:r w:rsidRPr="00E52581">
        <w:rPr>
          <w:bCs/>
        </w:rPr>
        <w:t xml:space="preserve">(далее – «груз»), перемещаемого через границу РФ (экспорт) и </w:t>
      </w:r>
      <w:r w:rsidR="004B3A95" w:rsidRPr="00E52581">
        <w:rPr>
          <w:bCs/>
        </w:rPr>
        <w:t>выполня</w:t>
      </w:r>
      <w:r w:rsidR="00484CE3" w:rsidRPr="00E52581">
        <w:rPr>
          <w:bCs/>
        </w:rPr>
        <w:t>ть предусмотренные</w:t>
      </w:r>
      <w:r w:rsidRPr="00E52581">
        <w:rPr>
          <w:bCs/>
        </w:rPr>
        <w:t xml:space="preserve"> настоящим Договором работы и услуги.</w:t>
      </w:r>
    </w:p>
    <w:p w:rsidR="00771A52" w:rsidRPr="00E52581" w:rsidRDefault="00771A52" w:rsidP="007D1D80">
      <w:pPr>
        <w:numPr>
          <w:ilvl w:val="1"/>
          <w:numId w:val="1"/>
        </w:numPr>
        <w:shd w:val="clear" w:color="auto" w:fill="FFFFFF"/>
        <w:tabs>
          <w:tab w:val="clear" w:pos="958"/>
          <w:tab w:val="left" w:pos="0"/>
          <w:tab w:val="left" w:pos="567"/>
          <w:tab w:val="left" w:pos="709"/>
          <w:tab w:val="left" w:pos="851"/>
          <w:tab w:val="left" w:pos="993"/>
          <w:tab w:val="num" w:pos="1134"/>
          <w:tab w:val="left" w:pos="1418"/>
        </w:tabs>
        <w:ind w:left="0" w:firstLine="567"/>
        <w:jc w:val="both"/>
      </w:pPr>
      <w:r w:rsidRPr="00E52581">
        <w:t>Услуги ТЭУ, поименованные в п. 1.1. настоящего Договора, включают в себя следующие услуги:</w:t>
      </w:r>
    </w:p>
    <w:p w:rsidR="00771A52" w:rsidRPr="00E52581" w:rsidRDefault="00771A52" w:rsidP="007D1D80">
      <w:pPr>
        <w:numPr>
          <w:ilvl w:val="0"/>
          <w:numId w:val="3"/>
        </w:numPr>
        <w:tabs>
          <w:tab w:val="left" w:pos="709"/>
          <w:tab w:val="left" w:pos="1134"/>
        </w:tabs>
        <w:ind w:left="0" w:firstLine="567"/>
        <w:contextualSpacing/>
        <w:jc w:val="both"/>
      </w:pPr>
      <w:r w:rsidRPr="00E52581">
        <w:t>платежно-финансовые услуги;</w:t>
      </w:r>
    </w:p>
    <w:p w:rsidR="00771A52" w:rsidRPr="00E52581" w:rsidRDefault="00771A52" w:rsidP="007D1D80">
      <w:pPr>
        <w:numPr>
          <w:ilvl w:val="0"/>
          <w:numId w:val="3"/>
        </w:numPr>
        <w:tabs>
          <w:tab w:val="left" w:pos="709"/>
          <w:tab w:val="left" w:pos="1134"/>
        </w:tabs>
        <w:ind w:left="0" w:firstLine="567"/>
        <w:contextualSpacing/>
        <w:jc w:val="both"/>
      </w:pPr>
      <w:r w:rsidRPr="00E52581">
        <w:t>услуги по оформлению документов;</w:t>
      </w:r>
    </w:p>
    <w:p w:rsidR="00771A52" w:rsidRPr="00E52581" w:rsidRDefault="00771A52" w:rsidP="007D1D80">
      <w:pPr>
        <w:numPr>
          <w:ilvl w:val="0"/>
          <w:numId w:val="3"/>
        </w:numPr>
        <w:tabs>
          <w:tab w:val="left" w:pos="709"/>
          <w:tab w:val="left" w:pos="1134"/>
        </w:tabs>
        <w:ind w:left="0" w:firstLine="567"/>
        <w:contextualSpacing/>
        <w:jc w:val="both"/>
      </w:pPr>
      <w:r w:rsidRPr="00E52581">
        <w:t>информационные услуги;</w:t>
      </w:r>
    </w:p>
    <w:p w:rsidR="00771A52" w:rsidRPr="00E52581" w:rsidRDefault="00DE2782" w:rsidP="007D1D80">
      <w:pPr>
        <w:numPr>
          <w:ilvl w:val="0"/>
          <w:numId w:val="3"/>
        </w:numPr>
        <w:tabs>
          <w:tab w:val="left" w:pos="709"/>
          <w:tab w:val="left" w:pos="1134"/>
        </w:tabs>
        <w:ind w:left="0" w:firstLine="567"/>
        <w:contextualSpacing/>
        <w:jc w:val="both"/>
      </w:pPr>
      <w:r w:rsidRPr="00E52581">
        <w:t>прочие</w:t>
      </w:r>
      <w:r w:rsidR="00771A52" w:rsidRPr="00E52581">
        <w:t xml:space="preserve"> транспортно-экспедиционные услуги.</w:t>
      </w:r>
    </w:p>
    <w:p w:rsidR="00771A52" w:rsidRPr="00E52581" w:rsidRDefault="001B615B" w:rsidP="007D1D80">
      <w:pPr>
        <w:numPr>
          <w:ilvl w:val="1"/>
          <w:numId w:val="1"/>
        </w:numPr>
        <w:shd w:val="clear" w:color="auto" w:fill="FFFFFF"/>
        <w:tabs>
          <w:tab w:val="clear" w:pos="958"/>
          <w:tab w:val="left" w:pos="0"/>
          <w:tab w:val="left" w:pos="567"/>
          <w:tab w:val="left" w:pos="709"/>
          <w:tab w:val="left" w:pos="851"/>
          <w:tab w:val="left" w:pos="993"/>
          <w:tab w:val="num" w:pos="1134"/>
          <w:tab w:val="left" w:pos="1418"/>
        </w:tabs>
        <w:ind w:left="0" w:firstLine="567"/>
        <w:jc w:val="both"/>
      </w:pPr>
      <w:r w:rsidRPr="00E52581">
        <w:t xml:space="preserve"> Заказчик обязуется обеспечить своевременное предъявление согласованного с Оператором морского терминала объема груза для его перевалки</w:t>
      </w:r>
      <w:r w:rsidR="00DA1D3F" w:rsidRPr="00E52581">
        <w:t xml:space="preserve"> в объёме </w:t>
      </w:r>
      <w:r w:rsidR="00690457" w:rsidRPr="00E52581">
        <w:t>_______________</w:t>
      </w:r>
      <w:r w:rsidR="00BB1CA8" w:rsidRPr="00E52581">
        <w:t xml:space="preserve"> </w:t>
      </w:r>
      <w:proofErr w:type="gramStart"/>
      <w:r w:rsidR="00DA1D3F" w:rsidRPr="00E52581">
        <w:t>тонн</w:t>
      </w:r>
      <w:r w:rsidR="0068765C" w:rsidRPr="00E52581">
        <w:rPr>
          <w:b/>
        </w:rPr>
        <w:t xml:space="preserve"> </w:t>
      </w:r>
      <w:r w:rsidR="00DA1D3F" w:rsidRPr="00E52581">
        <w:t xml:space="preserve"> и</w:t>
      </w:r>
      <w:proofErr w:type="gramEnd"/>
      <w:r w:rsidR="00DA1D3F" w:rsidRPr="00E52581">
        <w:t xml:space="preserve"> его своевременный вывоз морским транспортом с территории Оператора торгового терминала</w:t>
      </w:r>
      <w:r w:rsidR="00771A52" w:rsidRPr="00E52581">
        <w:t xml:space="preserve"> в </w:t>
      </w:r>
      <w:r w:rsidR="00B91E3F" w:rsidRPr="00E52581">
        <w:t>срок с</w:t>
      </w:r>
      <w:r w:rsidR="000C7042" w:rsidRPr="00E52581">
        <w:t xml:space="preserve"> </w:t>
      </w:r>
      <w:r w:rsidR="00690457" w:rsidRPr="00E52581">
        <w:t>___________</w:t>
      </w:r>
      <w:r w:rsidR="0035011A" w:rsidRPr="00E52581">
        <w:t xml:space="preserve"> по</w:t>
      </w:r>
      <w:r w:rsidR="00E125F1" w:rsidRPr="00E52581">
        <w:t xml:space="preserve"> </w:t>
      </w:r>
      <w:r w:rsidR="00690457" w:rsidRPr="00E52581">
        <w:t>___________.</w:t>
      </w:r>
    </w:p>
    <w:p w:rsidR="00091969" w:rsidRPr="00E52581" w:rsidRDefault="00091969" w:rsidP="007D1D80">
      <w:pPr>
        <w:numPr>
          <w:ilvl w:val="1"/>
          <w:numId w:val="1"/>
        </w:numPr>
        <w:shd w:val="clear" w:color="auto" w:fill="FFFFFF"/>
        <w:tabs>
          <w:tab w:val="clear" w:pos="958"/>
          <w:tab w:val="left" w:pos="0"/>
          <w:tab w:val="left" w:pos="567"/>
          <w:tab w:val="left" w:pos="709"/>
          <w:tab w:val="left" w:pos="851"/>
          <w:tab w:val="left" w:pos="993"/>
          <w:tab w:val="num" w:pos="1134"/>
          <w:tab w:val="left" w:pos="1418"/>
        </w:tabs>
        <w:ind w:left="0" w:firstLine="567"/>
        <w:jc w:val="both"/>
      </w:pPr>
      <w:r w:rsidRPr="00E52581">
        <w:t xml:space="preserve">Завоз груза </w:t>
      </w:r>
      <w:r w:rsidR="00771A52" w:rsidRPr="00E52581">
        <w:t xml:space="preserve">в Порт </w:t>
      </w:r>
      <w:r w:rsidRPr="00E52581">
        <w:t>осуществляется только при наличии контрактов на продажу груза</w:t>
      </w:r>
      <w:r w:rsidR="00771A52" w:rsidRPr="00E52581">
        <w:t xml:space="preserve"> в период наличия свободной складской площади для его перевалки</w:t>
      </w:r>
      <w:r w:rsidRPr="00E52581">
        <w:t>.</w:t>
      </w:r>
    </w:p>
    <w:p w:rsidR="007B54CC" w:rsidRPr="00E52581" w:rsidRDefault="007B54CC" w:rsidP="00063F4E">
      <w:pPr>
        <w:pStyle w:val="30"/>
        <w:tabs>
          <w:tab w:val="left" w:pos="567"/>
          <w:tab w:val="left" w:pos="1134"/>
          <w:tab w:val="num" w:pos="1440"/>
        </w:tabs>
        <w:ind w:firstLine="567"/>
        <w:rPr>
          <w:strike/>
          <w:color w:val="auto"/>
          <w:sz w:val="24"/>
        </w:rPr>
      </w:pPr>
      <w:r w:rsidRPr="00E52581">
        <w:rPr>
          <w:color w:val="auto"/>
          <w:sz w:val="24"/>
        </w:rPr>
        <w:t>Сроки ввоза и вывоза, объем (количество) груза, принимаемого Оператором морского терминала к перевалке, согласовываются Сторонами в письменном виде до отгрузки груза в адрес Оператора морского терминала.</w:t>
      </w:r>
    </w:p>
    <w:p w:rsidR="009101D0" w:rsidRPr="009D7389" w:rsidRDefault="009101D0" w:rsidP="00063F4E">
      <w:pPr>
        <w:tabs>
          <w:tab w:val="left" w:pos="709"/>
          <w:tab w:val="left" w:pos="1134"/>
        </w:tabs>
        <w:ind w:firstLine="567"/>
        <w:jc w:val="both"/>
        <w:rPr>
          <w:color w:val="000000"/>
          <w:sz w:val="23"/>
          <w:szCs w:val="23"/>
        </w:rPr>
      </w:pPr>
    </w:p>
    <w:p w:rsidR="00397925" w:rsidRPr="009D7389" w:rsidRDefault="001B3D0D" w:rsidP="007D1D80">
      <w:pPr>
        <w:numPr>
          <w:ilvl w:val="0"/>
          <w:numId w:val="1"/>
        </w:numPr>
        <w:tabs>
          <w:tab w:val="left" w:pos="709"/>
          <w:tab w:val="left" w:pos="1134"/>
        </w:tabs>
        <w:ind w:left="0" w:firstLine="567"/>
        <w:jc w:val="both"/>
        <w:rPr>
          <w:b/>
          <w:color w:val="000000"/>
          <w:sz w:val="23"/>
          <w:szCs w:val="23"/>
        </w:rPr>
      </w:pPr>
      <w:r w:rsidRPr="009D7389">
        <w:rPr>
          <w:b/>
          <w:color w:val="000000"/>
          <w:sz w:val="23"/>
          <w:szCs w:val="23"/>
        </w:rPr>
        <w:t>ОБЯЗАННОСТИ СТОРОН</w:t>
      </w:r>
      <w:r w:rsidR="009101D0" w:rsidRPr="009D7389">
        <w:rPr>
          <w:b/>
          <w:color w:val="000000"/>
          <w:sz w:val="23"/>
          <w:szCs w:val="23"/>
        </w:rPr>
        <w:t>:</w:t>
      </w:r>
    </w:p>
    <w:p w:rsidR="006C546D" w:rsidRPr="009D7389" w:rsidRDefault="006C546D" w:rsidP="006C546D">
      <w:pPr>
        <w:tabs>
          <w:tab w:val="left" w:pos="709"/>
          <w:tab w:val="left" w:pos="1134"/>
        </w:tabs>
        <w:ind w:left="567"/>
        <w:jc w:val="both"/>
        <w:rPr>
          <w:b/>
          <w:color w:val="000000"/>
          <w:sz w:val="16"/>
          <w:szCs w:val="16"/>
        </w:rPr>
      </w:pPr>
    </w:p>
    <w:p w:rsidR="009101D0" w:rsidRPr="009D7389" w:rsidRDefault="001B3D0D" w:rsidP="007D1D80">
      <w:pPr>
        <w:numPr>
          <w:ilvl w:val="1"/>
          <w:numId w:val="1"/>
        </w:numPr>
        <w:tabs>
          <w:tab w:val="left" w:pos="709"/>
          <w:tab w:val="left" w:pos="851"/>
          <w:tab w:val="left" w:pos="1134"/>
        </w:tabs>
        <w:ind w:left="0" w:firstLine="567"/>
        <w:jc w:val="both"/>
        <w:rPr>
          <w:b/>
          <w:color w:val="000000"/>
          <w:sz w:val="23"/>
          <w:szCs w:val="23"/>
        </w:rPr>
      </w:pPr>
      <w:r w:rsidRPr="009D7389">
        <w:rPr>
          <w:b/>
          <w:color w:val="000000"/>
          <w:sz w:val="23"/>
          <w:szCs w:val="23"/>
        </w:rPr>
        <w:t xml:space="preserve"> ОБЯЗАННОСТИ ОПЕРАТОРА МОРСКОГО ТЕРМИНАЛА</w:t>
      </w:r>
      <w:r w:rsidR="00A52152" w:rsidRPr="009D7389">
        <w:rPr>
          <w:b/>
          <w:color w:val="000000"/>
          <w:sz w:val="23"/>
          <w:szCs w:val="23"/>
        </w:rPr>
        <w:t>:</w:t>
      </w:r>
    </w:p>
    <w:p w:rsidR="00212EA4" w:rsidRPr="00E52581" w:rsidRDefault="009101D0" w:rsidP="007D1D80">
      <w:pPr>
        <w:numPr>
          <w:ilvl w:val="2"/>
          <w:numId w:val="1"/>
        </w:numPr>
        <w:tabs>
          <w:tab w:val="left" w:pos="1134"/>
          <w:tab w:val="left" w:pos="1276"/>
          <w:tab w:val="left" w:pos="1418"/>
        </w:tabs>
        <w:ind w:left="0" w:firstLine="567"/>
        <w:jc w:val="both"/>
        <w:rPr>
          <w:color w:val="000000"/>
        </w:rPr>
      </w:pPr>
      <w:r w:rsidRPr="00E52581">
        <w:rPr>
          <w:color w:val="000000"/>
        </w:rPr>
        <w:t>Производит согласование и формирование плана завоза груза и сводного месячного графика (</w:t>
      </w:r>
      <w:r w:rsidR="00397925" w:rsidRPr="00E52581">
        <w:rPr>
          <w:color w:val="000000"/>
        </w:rPr>
        <w:t xml:space="preserve">далее – </w:t>
      </w:r>
      <w:r w:rsidRPr="00E52581">
        <w:rPr>
          <w:color w:val="000000"/>
        </w:rPr>
        <w:t>СМГ) обработки судов</w:t>
      </w:r>
      <w:r w:rsidR="00212EA4" w:rsidRPr="00E52581">
        <w:rPr>
          <w:color w:val="000000"/>
        </w:rPr>
        <w:t>.</w:t>
      </w:r>
    </w:p>
    <w:p w:rsidR="007B54CC" w:rsidRPr="00E52581" w:rsidRDefault="007B54CC" w:rsidP="007D1D80">
      <w:pPr>
        <w:numPr>
          <w:ilvl w:val="2"/>
          <w:numId w:val="1"/>
        </w:numPr>
        <w:tabs>
          <w:tab w:val="left" w:pos="1134"/>
          <w:tab w:val="left" w:pos="1276"/>
          <w:tab w:val="left" w:pos="1418"/>
        </w:tabs>
        <w:ind w:left="0" w:firstLine="567"/>
        <w:jc w:val="both"/>
      </w:pPr>
      <w:r w:rsidRPr="00E52581">
        <w:t xml:space="preserve">После получения информации от Заказчика в соответствии с условиями п. 2.2.1. настоящего Договора Оператор морского терминала в течение </w:t>
      </w:r>
      <w:r w:rsidR="00111105" w:rsidRPr="00E52581">
        <w:t xml:space="preserve">5 рабочих дней рассматривает ее и сообщает об объемах грузов, принимаемых к перевалке, с учетом </w:t>
      </w:r>
      <w:r w:rsidR="00564F13" w:rsidRPr="00E52581">
        <w:t>согласованного ст</w:t>
      </w:r>
      <w:r w:rsidR="00E125F1" w:rsidRPr="00E52581">
        <w:t>оронами настоящего Д</w:t>
      </w:r>
      <w:r w:rsidR="00564F13" w:rsidRPr="00E52581">
        <w:t>оговора графика</w:t>
      </w:r>
      <w:r w:rsidR="00E125F1" w:rsidRPr="00E52581">
        <w:t>/годового плана</w:t>
      </w:r>
      <w:r w:rsidR="00564F13" w:rsidRPr="00E52581">
        <w:t xml:space="preserve"> (Приложение № </w:t>
      </w:r>
      <w:r w:rsidR="008832C9" w:rsidRPr="00E52581">
        <w:t>2</w:t>
      </w:r>
      <w:r w:rsidR="00564F13" w:rsidRPr="00E52581">
        <w:t>)</w:t>
      </w:r>
      <w:r w:rsidR="00111105" w:rsidRPr="00E52581">
        <w:t xml:space="preserve"> и технической </w:t>
      </w:r>
      <w:r w:rsidR="00B91E3F" w:rsidRPr="00E52581">
        <w:t>возможности.</w:t>
      </w:r>
    </w:p>
    <w:p w:rsidR="00D663A6" w:rsidRPr="00E52581" w:rsidRDefault="003855E2" w:rsidP="007D1D80">
      <w:pPr>
        <w:numPr>
          <w:ilvl w:val="2"/>
          <w:numId w:val="1"/>
        </w:numPr>
        <w:tabs>
          <w:tab w:val="left" w:pos="1134"/>
          <w:tab w:val="left" w:pos="1276"/>
          <w:tab w:val="left" w:pos="1418"/>
        </w:tabs>
        <w:ind w:left="0" w:firstLine="567"/>
        <w:jc w:val="both"/>
        <w:rPr>
          <w:color w:val="000000"/>
        </w:rPr>
      </w:pPr>
      <w:r w:rsidRPr="00E52581">
        <w:t xml:space="preserve">Производит </w:t>
      </w:r>
      <w:proofErr w:type="spellStart"/>
      <w:r w:rsidRPr="00E52581">
        <w:t>раскредитование</w:t>
      </w:r>
      <w:proofErr w:type="spellEnd"/>
      <w:r w:rsidRPr="00E52581">
        <w:t xml:space="preserve"> железнод</w:t>
      </w:r>
      <w:r w:rsidR="007E1FED" w:rsidRPr="00E52581">
        <w:t>о</w:t>
      </w:r>
      <w:r w:rsidRPr="00E52581">
        <w:t>рожных накладных.</w:t>
      </w:r>
    </w:p>
    <w:p w:rsidR="00D663A6" w:rsidRPr="00E52581" w:rsidRDefault="009101D0" w:rsidP="007D1D80">
      <w:pPr>
        <w:numPr>
          <w:ilvl w:val="2"/>
          <w:numId w:val="1"/>
        </w:numPr>
        <w:tabs>
          <w:tab w:val="left" w:pos="1134"/>
          <w:tab w:val="left" w:pos="1276"/>
          <w:tab w:val="left" w:pos="1418"/>
        </w:tabs>
        <w:ind w:left="0" w:firstLine="567"/>
        <w:jc w:val="both"/>
        <w:rPr>
          <w:color w:val="000000"/>
        </w:rPr>
      </w:pPr>
      <w:r w:rsidRPr="00E52581">
        <w:rPr>
          <w:color w:val="000000"/>
        </w:rPr>
        <w:t xml:space="preserve">Производит </w:t>
      </w:r>
      <w:r w:rsidRPr="00E52581">
        <w:t>подготовку складских пло</w:t>
      </w:r>
      <w:r w:rsidR="006A2A2E" w:rsidRPr="00E52581">
        <w:t>щадей для технологического накопления</w:t>
      </w:r>
      <w:r w:rsidR="00A919C8" w:rsidRPr="00E52581">
        <w:t xml:space="preserve"> (хранения)</w:t>
      </w:r>
      <w:r w:rsidRPr="00E52581">
        <w:t xml:space="preserve"> груза</w:t>
      </w:r>
      <w:r w:rsidR="001B22C4" w:rsidRPr="00E52581">
        <w:t xml:space="preserve"> </w:t>
      </w:r>
      <w:r w:rsidR="00A85847" w:rsidRPr="00E52581">
        <w:t>одной марки</w:t>
      </w:r>
      <w:r w:rsidRPr="00E52581">
        <w:t>.</w:t>
      </w:r>
    </w:p>
    <w:p w:rsidR="00F10BD3" w:rsidRPr="00E52581" w:rsidRDefault="00F10BD3" w:rsidP="00F10BD3">
      <w:pPr>
        <w:numPr>
          <w:ilvl w:val="2"/>
          <w:numId w:val="1"/>
        </w:numPr>
        <w:tabs>
          <w:tab w:val="left" w:pos="1134"/>
          <w:tab w:val="left" w:pos="1276"/>
          <w:tab w:val="left" w:pos="1418"/>
        </w:tabs>
        <w:ind w:left="0" w:firstLine="567"/>
        <w:jc w:val="both"/>
      </w:pPr>
      <w:r w:rsidRPr="00E52581">
        <w:lastRenderedPageBreak/>
        <w:t xml:space="preserve">Осуществляет выгрузку груза из полувагонов на открытой складские площади Оператора морского терминала в соответствии с «Правилами оказания услуг по перевалке грузов в морском порту» (от 09.07.2014 №182). </w:t>
      </w:r>
    </w:p>
    <w:p w:rsidR="00F10BD3" w:rsidRPr="00E52581" w:rsidRDefault="00F10BD3" w:rsidP="00F10BD3">
      <w:pPr>
        <w:shd w:val="clear" w:color="auto" w:fill="FFFFFF"/>
        <w:ind w:firstLine="708"/>
        <w:jc w:val="both"/>
      </w:pPr>
      <w:r w:rsidRPr="00E52581">
        <w:rPr>
          <w:color w:val="000000"/>
        </w:rPr>
        <w:t xml:space="preserve">Прием груза от железнодорожного перевозчика производится в соответствии с Уставом железнодорожного транспорта Российской Федерации (от 10.01.2003 № 18-ФЗ), на основании данных, указанных в железнодорожных накладных, без проверки веса груза. </w:t>
      </w:r>
    </w:p>
    <w:p w:rsidR="002F425F" w:rsidRPr="00E52581" w:rsidRDefault="002F425F" w:rsidP="002F425F">
      <w:pPr>
        <w:shd w:val="clear" w:color="auto" w:fill="FFFFFF"/>
        <w:ind w:firstLine="708"/>
        <w:jc w:val="both"/>
      </w:pPr>
      <w:r w:rsidRPr="00E52581">
        <w:rPr>
          <w:color w:val="000000"/>
        </w:rPr>
        <w:t>В случае возникновения сомнений по количеству прибывшего груза, указанного в железнодорожных накладных, Оператор морского терминала уведомляет об этом Заказчика и запрашивает перевозчика о составлении коммерческого акта в соответствии с правилами, действующими на железнодорожном транспорте, а также уведомляет об этом представителя Заказчика. Оператор морского терминала на основании отдельной Заявки Заказчика и за его счет при наличии технической возможности, может проводить контрольные перевески. О результатах информируется Заказчик.</w:t>
      </w:r>
    </w:p>
    <w:p w:rsidR="00A85847" w:rsidRPr="00E52581" w:rsidRDefault="00442AFA" w:rsidP="00442AFA">
      <w:pPr>
        <w:shd w:val="clear" w:color="auto" w:fill="FFFFFF"/>
        <w:ind w:firstLine="708"/>
        <w:jc w:val="both"/>
      </w:pPr>
      <w:r w:rsidRPr="00E52581">
        <w:rPr>
          <w:color w:val="000000"/>
        </w:rPr>
        <w:t>Суточная норма выгрузки вагонов устанавливается в размере, предусмотренном месячной заявкой на перевозку грузов, подтвержденной Оператором морского терминала в соответствии с совместно согласованным графиком и принятой железнодорожн</w:t>
      </w:r>
      <w:r w:rsidR="00690457" w:rsidRPr="00E52581">
        <w:rPr>
          <w:color w:val="000000"/>
        </w:rPr>
        <w:t>ым перевозчиком, но не более ______</w:t>
      </w:r>
      <w:r w:rsidRPr="00E52581">
        <w:rPr>
          <w:color w:val="000000"/>
        </w:rPr>
        <w:t xml:space="preserve"> вагонов. В случае прибытия вагонов на станцию Мурманск в количестве, превышающем согласованную суточную норму выгрузки, Оператор морского терминала производит их выгрузку по мере возможности без ответственности за задержку</w:t>
      </w:r>
      <w:r w:rsidR="00690457" w:rsidRPr="00E52581">
        <w:rPr>
          <w:color w:val="000000"/>
        </w:rPr>
        <w:t xml:space="preserve"> вагонов</w:t>
      </w:r>
      <w:r w:rsidRPr="00E52581">
        <w:rPr>
          <w:color w:val="000000"/>
        </w:rPr>
        <w:t>. Плата за пользование вагонами и/или плата за нахождение на железнодорожных путях общего пользования, в том числе по вагонам, размещенным на путях общего пользования по заявке Заказчика, относятс</w:t>
      </w:r>
      <w:r w:rsidR="00E0770C" w:rsidRPr="00E52581">
        <w:rPr>
          <w:color w:val="000000"/>
        </w:rPr>
        <w:t>я на ответственность Заказчика.</w:t>
      </w:r>
    </w:p>
    <w:p w:rsidR="008E07EE" w:rsidRPr="00E52581" w:rsidRDefault="00A919C8" w:rsidP="007D1D80">
      <w:pPr>
        <w:pStyle w:val="ac"/>
        <w:numPr>
          <w:ilvl w:val="2"/>
          <w:numId w:val="1"/>
        </w:numPr>
        <w:tabs>
          <w:tab w:val="left" w:pos="709"/>
          <w:tab w:val="left" w:pos="851"/>
          <w:tab w:val="left" w:pos="1276"/>
          <w:tab w:val="left" w:pos="1418"/>
        </w:tabs>
        <w:ind w:left="0" w:firstLine="567"/>
        <w:jc w:val="both"/>
        <w:rPr>
          <w:color w:val="000000"/>
          <w:sz w:val="24"/>
          <w:szCs w:val="24"/>
        </w:rPr>
      </w:pPr>
      <w:r w:rsidRPr="00E52581">
        <w:rPr>
          <w:sz w:val="24"/>
          <w:szCs w:val="24"/>
        </w:rPr>
        <w:t>Производит предусмотренное «Уставом железнодорожного транспорта Российской Федерации» и технологией работы железнодорожного транспорта оформление документов с железнодорожным перевозчиком.</w:t>
      </w:r>
    </w:p>
    <w:p w:rsidR="00C726DE" w:rsidRPr="00E52581" w:rsidRDefault="00C726DE" w:rsidP="007D1D80">
      <w:pPr>
        <w:pStyle w:val="ac"/>
        <w:numPr>
          <w:ilvl w:val="2"/>
          <w:numId w:val="1"/>
        </w:numPr>
        <w:tabs>
          <w:tab w:val="left" w:pos="709"/>
          <w:tab w:val="left" w:pos="851"/>
          <w:tab w:val="left" w:pos="1276"/>
          <w:tab w:val="left" w:pos="1418"/>
        </w:tabs>
        <w:ind w:left="0" w:firstLine="567"/>
        <w:jc w:val="both"/>
        <w:rPr>
          <w:color w:val="000000"/>
          <w:sz w:val="24"/>
          <w:szCs w:val="24"/>
        </w:rPr>
      </w:pPr>
      <w:r w:rsidRPr="00E52581">
        <w:rPr>
          <w:sz w:val="24"/>
          <w:szCs w:val="24"/>
        </w:rPr>
        <w:t>Осуществляет приведение груза в транспортабельное состояние в процессе выгрузки груза из вагонов (</w:t>
      </w:r>
      <w:proofErr w:type="spellStart"/>
      <w:r w:rsidR="001B22C4" w:rsidRPr="00E52581">
        <w:rPr>
          <w:sz w:val="24"/>
          <w:szCs w:val="24"/>
        </w:rPr>
        <w:t>кирковка</w:t>
      </w:r>
      <w:proofErr w:type="spellEnd"/>
      <w:r w:rsidR="001B22C4" w:rsidRPr="00E52581">
        <w:rPr>
          <w:sz w:val="24"/>
          <w:szCs w:val="24"/>
        </w:rPr>
        <w:t xml:space="preserve"> груза –</w:t>
      </w:r>
      <w:r w:rsidR="00E56BB5" w:rsidRPr="00E52581">
        <w:rPr>
          <w:sz w:val="24"/>
          <w:szCs w:val="24"/>
        </w:rPr>
        <w:t xml:space="preserve"> </w:t>
      </w:r>
      <w:r w:rsidR="001B22C4" w:rsidRPr="00E52581">
        <w:rPr>
          <w:sz w:val="24"/>
          <w:szCs w:val="24"/>
        </w:rPr>
        <w:t>рыхление смерзшегося груза для обеспечения возможности выгрузки из полувагонов, кроме монолита)</w:t>
      </w:r>
      <w:r w:rsidRPr="00E52581">
        <w:rPr>
          <w:sz w:val="24"/>
          <w:szCs w:val="24"/>
        </w:rPr>
        <w:t>.</w:t>
      </w:r>
    </w:p>
    <w:p w:rsidR="009101D0" w:rsidRPr="00E52581" w:rsidRDefault="00FD09E3" w:rsidP="007D1D80">
      <w:pPr>
        <w:pStyle w:val="ac"/>
        <w:numPr>
          <w:ilvl w:val="2"/>
          <w:numId w:val="1"/>
        </w:numPr>
        <w:tabs>
          <w:tab w:val="left" w:pos="709"/>
          <w:tab w:val="left" w:pos="851"/>
          <w:tab w:val="left" w:pos="1276"/>
          <w:tab w:val="left" w:pos="1418"/>
        </w:tabs>
        <w:ind w:left="0" w:firstLine="567"/>
        <w:jc w:val="both"/>
        <w:rPr>
          <w:color w:val="000000"/>
          <w:sz w:val="24"/>
          <w:szCs w:val="24"/>
        </w:rPr>
      </w:pPr>
      <w:r w:rsidRPr="00E52581">
        <w:rPr>
          <w:sz w:val="24"/>
          <w:szCs w:val="24"/>
        </w:rPr>
        <w:t>Технологическое накопление</w:t>
      </w:r>
      <w:r w:rsidR="00A919C8" w:rsidRPr="00E52581">
        <w:rPr>
          <w:sz w:val="24"/>
          <w:szCs w:val="24"/>
        </w:rPr>
        <w:t xml:space="preserve"> (хранение)</w:t>
      </w:r>
      <w:r w:rsidR="001B3D0D" w:rsidRPr="00E52581">
        <w:rPr>
          <w:sz w:val="24"/>
          <w:szCs w:val="24"/>
        </w:rPr>
        <w:t>груза</w:t>
      </w:r>
      <w:r w:rsidR="009101D0" w:rsidRPr="00E52581">
        <w:rPr>
          <w:sz w:val="24"/>
          <w:szCs w:val="24"/>
        </w:rPr>
        <w:t xml:space="preserve"> осуществляется на открытых складских площадях</w:t>
      </w:r>
      <w:r w:rsidR="00AF1F52" w:rsidRPr="00E52581">
        <w:rPr>
          <w:sz w:val="24"/>
          <w:szCs w:val="24"/>
        </w:rPr>
        <w:t xml:space="preserve"> в одном штабеле</w:t>
      </w:r>
      <w:r w:rsidR="00205FD1" w:rsidRPr="00E52581">
        <w:rPr>
          <w:sz w:val="24"/>
          <w:szCs w:val="24"/>
        </w:rPr>
        <w:t xml:space="preserve"> без ответственности Оператора морского терминала за возможное понижение качества груза, а также за возможную убыль груза в силу его естественных свойств.</w:t>
      </w:r>
    </w:p>
    <w:p w:rsidR="005068E1" w:rsidRPr="00E52581" w:rsidRDefault="005068E1" w:rsidP="00063F4E">
      <w:pPr>
        <w:tabs>
          <w:tab w:val="left" w:pos="709"/>
          <w:tab w:val="left" w:pos="851"/>
          <w:tab w:val="left" w:pos="1276"/>
          <w:tab w:val="left" w:pos="1418"/>
        </w:tabs>
        <w:ind w:firstLine="567"/>
        <w:jc w:val="both"/>
        <w:rPr>
          <w:color w:val="000000"/>
        </w:rPr>
      </w:pPr>
      <w:r w:rsidRPr="00E52581">
        <w:rPr>
          <w:color w:val="000000"/>
        </w:rPr>
        <w:t>Срок технологического накопления груза</w:t>
      </w:r>
      <w:r w:rsidR="001B22C4" w:rsidRPr="00E52581">
        <w:rPr>
          <w:color w:val="000000"/>
        </w:rPr>
        <w:t xml:space="preserve"> без взимания платы составляет 15 суток и </w:t>
      </w:r>
      <w:r w:rsidRPr="00E52581">
        <w:rPr>
          <w:color w:val="000000"/>
        </w:rPr>
        <w:t>исчисляется с момента прибытия груза в Порт по каждому транспортному документу (накладной), приемному акту.</w:t>
      </w:r>
    </w:p>
    <w:p w:rsidR="002A5409" w:rsidRPr="00E52581" w:rsidRDefault="002A5409" w:rsidP="009D655E">
      <w:pPr>
        <w:tabs>
          <w:tab w:val="left" w:pos="709"/>
          <w:tab w:val="left" w:pos="851"/>
          <w:tab w:val="left" w:pos="1276"/>
          <w:tab w:val="left" w:pos="1418"/>
        </w:tabs>
        <w:ind w:firstLine="567"/>
        <w:jc w:val="both"/>
      </w:pPr>
      <w:r w:rsidRPr="00E52581">
        <w:t xml:space="preserve">Норма единовременного нахождения </w:t>
      </w:r>
      <w:r w:rsidR="00E0770C" w:rsidRPr="00E52581">
        <w:t xml:space="preserve">навалочного </w:t>
      </w:r>
      <w:r w:rsidRPr="00E52581">
        <w:t xml:space="preserve">груза в период накопления судовых партий не более </w:t>
      </w:r>
      <w:r w:rsidR="00CB73E2" w:rsidRPr="00E52581">
        <w:rPr>
          <w:b/>
        </w:rPr>
        <w:t>75</w:t>
      </w:r>
      <w:r w:rsidRPr="00E52581">
        <w:rPr>
          <w:b/>
        </w:rPr>
        <w:t xml:space="preserve"> 000 тонн</w:t>
      </w:r>
      <w:r w:rsidR="001B22C4" w:rsidRPr="00E52581">
        <w:rPr>
          <w:b/>
        </w:rPr>
        <w:t xml:space="preserve"> </w:t>
      </w:r>
      <w:r w:rsidR="0057681A" w:rsidRPr="00E52581">
        <w:t xml:space="preserve">на </w:t>
      </w:r>
      <w:r w:rsidR="00E0770C" w:rsidRPr="00E52581">
        <w:t>складе открытого хранения</w:t>
      </w:r>
      <w:r w:rsidR="009D655E" w:rsidRPr="00E52581">
        <w:t>. Изменение нормы единовременного нахождения груза может быть произведено по письменному согласованию Сторон.</w:t>
      </w:r>
    </w:p>
    <w:p w:rsidR="009101D0" w:rsidRPr="00E52581" w:rsidRDefault="009101D0" w:rsidP="00063F4E">
      <w:pPr>
        <w:tabs>
          <w:tab w:val="left" w:pos="709"/>
          <w:tab w:val="left" w:pos="851"/>
          <w:tab w:val="left" w:pos="1276"/>
          <w:tab w:val="left" w:pos="1418"/>
        </w:tabs>
        <w:ind w:firstLine="567"/>
        <w:jc w:val="both"/>
        <w:rPr>
          <w:color w:val="000000"/>
        </w:rPr>
      </w:pPr>
      <w:r w:rsidRPr="00E52581">
        <w:rPr>
          <w:color w:val="000000"/>
        </w:rPr>
        <w:t xml:space="preserve">При </w:t>
      </w:r>
      <w:r w:rsidR="00C35045" w:rsidRPr="00E52581">
        <w:rPr>
          <w:color w:val="000000"/>
        </w:rPr>
        <w:t xml:space="preserve">наличии технологической возможности единовременного нахождения груза на территории Оператора морского терминала в объёме, превышающем установленную в п. 2.1.8 договора норму </w:t>
      </w:r>
      <w:r w:rsidRPr="00E52581">
        <w:rPr>
          <w:color w:val="000000"/>
        </w:rPr>
        <w:t xml:space="preserve">единовременного </w:t>
      </w:r>
      <w:r w:rsidR="00990DC4" w:rsidRPr="00E52581">
        <w:rPr>
          <w:color w:val="000000"/>
        </w:rPr>
        <w:t>нахождения</w:t>
      </w:r>
      <w:r w:rsidR="001B22C4" w:rsidRPr="00E52581">
        <w:rPr>
          <w:color w:val="000000"/>
        </w:rPr>
        <w:t xml:space="preserve"> </w:t>
      </w:r>
      <w:r w:rsidR="00A30604" w:rsidRPr="00E52581">
        <w:rPr>
          <w:color w:val="000000"/>
        </w:rPr>
        <w:t xml:space="preserve">груза </w:t>
      </w:r>
      <w:r w:rsidRPr="00E52581">
        <w:t>и при</w:t>
      </w:r>
      <w:r w:rsidRPr="00E52581">
        <w:rPr>
          <w:color w:val="000000"/>
        </w:rPr>
        <w:t xml:space="preserve"> неподаче флота для </w:t>
      </w:r>
      <w:r w:rsidR="00A30604" w:rsidRPr="00E52581">
        <w:rPr>
          <w:color w:val="000000"/>
        </w:rPr>
        <w:t xml:space="preserve">его </w:t>
      </w:r>
      <w:r w:rsidRPr="00E52581">
        <w:rPr>
          <w:color w:val="000000"/>
        </w:rPr>
        <w:t xml:space="preserve">вывоза </w:t>
      </w:r>
      <w:r w:rsidR="00D7319D" w:rsidRPr="00E52581">
        <w:rPr>
          <w:color w:val="000000"/>
        </w:rPr>
        <w:t>Оператор морского терминала</w:t>
      </w:r>
      <w:r w:rsidRPr="00E52581">
        <w:rPr>
          <w:color w:val="000000"/>
        </w:rPr>
        <w:t xml:space="preserve"> вправе приостановить дальнейшую отгрузку со станции отправления</w:t>
      </w:r>
      <w:r w:rsidR="000A110B" w:rsidRPr="00E52581">
        <w:rPr>
          <w:color w:val="000000"/>
        </w:rPr>
        <w:t xml:space="preserve"> либо выставить </w:t>
      </w:r>
      <w:r w:rsidR="00880A0F" w:rsidRPr="00E52581">
        <w:rPr>
          <w:color w:val="000000"/>
        </w:rPr>
        <w:t>Заказчику дополнительную</w:t>
      </w:r>
      <w:r w:rsidR="000A110B" w:rsidRPr="00E52581">
        <w:rPr>
          <w:color w:val="000000"/>
        </w:rPr>
        <w:t xml:space="preserve"> плату за перемещение груза внутри терминала</w:t>
      </w:r>
      <w:r w:rsidRPr="00E52581">
        <w:rPr>
          <w:color w:val="000000"/>
        </w:rPr>
        <w:t xml:space="preserve">. </w:t>
      </w:r>
    </w:p>
    <w:p w:rsidR="009101D0" w:rsidRPr="00E52581" w:rsidRDefault="000B5847" w:rsidP="007D1D80">
      <w:pPr>
        <w:pStyle w:val="ac"/>
        <w:numPr>
          <w:ilvl w:val="2"/>
          <w:numId w:val="1"/>
        </w:numPr>
        <w:tabs>
          <w:tab w:val="left" w:pos="426"/>
          <w:tab w:val="left" w:pos="567"/>
          <w:tab w:val="left" w:pos="1276"/>
          <w:tab w:val="left" w:pos="1418"/>
        </w:tabs>
        <w:ind w:left="0" w:firstLine="567"/>
        <w:contextualSpacing/>
        <w:jc w:val="both"/>
        <w:rPr>
          <w:sz w:val="24"/>
          <w:szCs w:val="24"/>
        </w:rPr>
      </w:pPr>
      <w:r w:rsidRPr="00E52581">
        <w:rPr>
          <w:color w:val="000000"/>
          <w:sz w:val="24"/>
          <w:szCs w:val="24"/>
        </w:rPr>
        <w:t>При</w:t>
      </w:r>
      <w:r w:rsidR="00CB486A" w:rsidRPr="00E52581">
        <w:rPr>
          <w:sz w:val="24"/>
          <w:szCs w:val="24"/>
        </w:rPr>
        <w:t xml:space="preserve"> поступлени</w:t>
      </w:r>
      <w:r w:rsidRPr="00E52581">
        <w:rPr>
          <w:sz w:val="24"/>
          <w:szCs w:val="24"/>
        </w:rPr>
        <w:t>и</w:t>
      </w:r>
      <w:r w:rsidR="00EA7FC8" w:rsidRPr="00E52581">
        <w:rPr>
          <w:sz w:val="24"/>
          <w:szCs w:val="24"/>
        </w:rPr>
        <w:t xml:space="preserve"> груза в засоренном</w:t>
      </w:r>
      <w:r w:rsidR="00CB486A" w:rsidRPr="00E52581">
        <w:rPr>
          <w:sz w:val="24"/>
          <w:szCs w:val="24"/>
        </w:rPr>
        <w:t xml:space="preserve"> посторонними предметами</w:t>
      </w:r>
      <w:r w:rsidRPr="00E52581">
        <w:rPr>
          <w:sz w:val="24"/>
          <w:szCs w:val="24"/>
        </w:rPr>
        <w:t>,</w:t>
      </w:r>
      <w:r w:rsidR="009101D0" w:rsidRPr="00E52581">
        <w:rPr>
          <w:sz w:val="24"/>
          <w:szCs w:val="24"/>
        </w:rPr>
        <w:t xml:space="preserve"> состоянии (куски металла, бумаги, дерева и т.п.)</w:t>
      </w:r>
      <w:r w:rsidR="00CB486A" w:rsidRPr="00E52581">
        <w:rPr>
          <w:sz w:val="24"/>
          <w:szCs w:val="24"/>
        </w:rPr>
        <w:t>,</w:t>
      </w:r>
      <w:r w:rsidR="001B22C4" w:rsidRPr="00E52581">
        <w:rPr>
          <w:sz w:val="24"/>
          <w:szCs w:val="24"/>
        </w:rPr>
        <w:t xml:space="preserve"> </w:t>
      </w:r>
      <w:r w:rsidR="00EA7FC8" w:rsidRPr="00E52581">
        <w:rPr>
          <w:sz w:val="24"/>
          <w:szCs w:val="24"/>
        </w:rPr>
        <w:t>Оператор</w:t>
      </w:r>
      <w:r w:rsidR="00CB486A" w:rsidRPr="00E52581">
        <w:rPr>
          <w:sz w:val="24"/>
          <w:szCs w:val="24"/>
        </w:rPr>
        <w:t>ом</w:t>
      </w:r>
      <w:r w:rsidR="00EA7FC8" w:rsidRPr="00E52581">
        <w:rPr>
          <w:sz w:val="24"/>
          <w:szCs w:val="24"/>
        </w:rPr>
        <w:t xml:space="preserve"> морского терминала</w:t>
      </w:r>
      <w:r w:rsidR="001B22C4" w:rsidRPr="00E52581">
        <w:rPr>
          <w:sz w:val="24"/>
          <w:szCs w:val="24"/>
        </w:rPr>
        <w:t xml:space="preserve"> </w:t>
      </w:r>
      <w:r w:rsidR="009101D0" w:rsidRPr="00E52581">
        <w:rPr>
          <w:sz w:val="24"/>
          <w:szCs w:val="24"/>
        </w:rPr>
        <w:t>составляет</w:t>
      </w:r>
      <w:r w:rsidR="00CB486A" w:rsidRPr="00E52581">
        <w:rPr>
          <w:sz w:val="24"/>
          <w:szCs w:val="24"/>
        </w:rPr>
        <w:t>ся</w:t>
      </w:r>
      <w:r w:rsidR="001B22C4" w:rsidRPr="00E52581">
        <w:rPr>
          <w:sz w:val="24"/>
          <w:szCs w:val="24"/>
        </w:rPr>
        <w:t xml:space="preserve"> </w:t>
      </w:r>
      <w:r w:rsidR="00CB486A" w:rsidRPr="00E52581">
        <w:rPr>
          <w:sz w:val="24"/>
          <w:szCs w:val="24"/>
        </w:rPr>
        <w:t xml:space="preserve">соответствующий </w:t>
      </w:r>
      <w:r w:rsidR="006C546D" w:rsidRPr="00E52581">
        <w:rPr>
          <w:sz w:val="24"/>
          <w:szCs w:val="24"/>
        </w:rPr>
        <w:t>А</w:t>
      </w:r>
      <w:r w:rsidR="009101D0" w:rsidRPr="00E52581">
        <w:rPr>
          <w:sz w:val="24"/>
          <w:szCs w:val="24"/>
        </w:rPr>
        <w:t>кт с отображением данных в приемных актах</w:t>
      </w:r>
      <w:r w:rsidR="001B22C4" w:rsidRPr="00E52581">
        <w:rPr>
          <w:sz w:val="24"/>
          <w:szCs w:val="24"/>
        </w:rPr>
        <w:t xml:space="preserve"> </w:t>
      </w:r>
      <w:r w:rsidR="002F6889" w:rsidRPr="00E52581">
        <w:rPr>
          <w:sz w:val="24"/>
          <w:szCs w:val="24"/>
        </w:rPr>
        <w:t>с приложением фото- и/или видеоматериалов</w:t>
      </w:r>
      <w:r w:rsidR="00931439" w:rsidRPr="00E52581">
        <w:rPr>
          <w:sz w:val="24"/>
          <w:szCs w:val="24"/>
        </w:rPr>
        <w:t xml:space="preserve"> (при их наличии)</w:t>
      </w:r>
      <w:r w:rsidR="00BC5462" w:rsidRPr="00E52581">
        <w:rPr>
          <w:sz w:val="24"/>
          <w:szCs w:val="24"/>
        </w:rPr>
        <w:t>.</w:t>
      </w:r>
      <w:r w:rsidR="00931439" w:rsidRPr="00E52581">
        <w:rPr>
          <w:sz w:val="24"/>
          <w:szCs w:val="24"/>
        </w:rPr>
        <w:t xml:space="preserve"> Информация о поступлении груза в вышеуказанном состоянии направляется Заказчику.</w:t>
      </w:r>
    </w:p>
    <w:p w:rsidR="009101D0" w:rsidRPr="00E52581" w:rsidRDefault="009101D0" w:rsidP="00063F4E">
      <w:pPr>
        <w:tabs>
          <w:tab w:val="left" w:pos="709"/>
          <w:tab w:val="left" w:pos="851"/>
          <w:tab w:val="left" w:pos="1276"/>
          <w:tab w:val="left" w:pos="1418"/>
        </w:tabs>
        <w:ind w:firstLine="567"/>
        <w:jc w:val="both"/>
        <w:rPr>
          <w:color w:val="FF0000"/>
        </w:rPr>
      </w:pPr>
      <w:r w:rsidRPr="00E52581">
        <w:t xml:space="preserve">При поступлении груза, засоренного сыпучими материалами, </w:t>
      </w:r>
      <w:r w:rsidR="00EA7FC8" w:rsidRPr="00E52581">
        <w:t>Оператор морского терминала</w:t>
      </w:r>
      <w:r w:rsidRPr="00E52581">
        <w:t xml:space="preserve"> не производит выгрузку вагонов, и вопрос о дальнейшей транспортировке такого груза решает </w:t>
      </w:r>
      <w:r w:rsidR="00EA7FC8" w:rsidRPr="00E52581">
        <w:t>Заказчик</w:t>
      </w:r>
      <w:r w:rsidRPr="00E52581">
        <w:t xml:space="preserve"> по получении информации от </w:t>
      </w:r>
      <w:r w:rsidR="00EA7FC8" w:rsidRPr="00E52581">
        <w:t>Оператора морского терминала</w:t>
      </w:r>
      <w:r w:rsidRPr="00E52581">
        <w:t>.</w:t>
      </w:r>
    </w:p>
    <w:p w:rsidR="001B22C4" w:rsidRPr="00E52581" w:rsidRDefault="001B22C4" w:rsidP="00063F4E">
      <w:pPr>
        <w:pStyle w:val="a5"/>
        <w:tabs>
          <w:tab w:val="left" w:pos="709"/>
          <w:tab w:val="left" w:pos="851"/>
          <w:tab w:val="left" w:pos="1276"/>
          <w:tab w:val="left" w:pos="1418"/>
        </w:tabs>
        <w:ind w:firstLine="567"/>
        <w:rPr>
          <w:sz w:val="24"/>
        </w:rPr>
      </w:pPr>
      <w:r w:rsidRPr="00E52581">
        <w:rPr>
          <w:sz w:val="24"/>
        </w:rPr>
        <w:lastRenderedPageBreak/>
        <w:t xml:space="preserve">Выборка посторонних предметов из груза осуществляется за счет Заказчика, его силами или согласовывается сторонами настоящего договора дополнительно путем заключения соответствующего соглашения. </w:t>
      </w:r>
    </w:p>
    <w:p w:rsidR="001B3D0D" w:rsidRPr="00E52581" w:rsidRDefault="009101D0" w:rsidP="00063F4E">
      <w:pPr>
        <w:pStyle w:val="a5"/>
        <w:tabs>
          <w:tab w:val="left" w:pos="709"/>
          <w:tab w:val="left" w:pos="851"/>
          <w:tab w:val="left" w:pos="1276"/>
          <w:tab w:val="left" w:pos="1418"/>
        </w:tabs>
        <w:ind w:firstLine="567"/>
        <w:rPr>
          <w:sz w:val="24"/>
        </w:rPr>
      </w:pPr>
      <w:r w:rsidRPr="00E52581">
        <w:rPr>
          <w:sz w:val="24"/>
        </w:rPr>
        <w:t xml:space="preserve">Плата за пользование вагонами </w:t>
      </w:r>
      <w:r w:rsidR="00BF7699" w:rsidRPr="00E52581">
        <w:rPr>
          <w:sz w:val="24"/>
        </w:rPr>
        <w:t xml:space="preserve">и/или плата за нахождение на железнодорожных путях общего пользования </w:t>
      </w:r>
      <w:r w:rsidRPr="00E52581">
        <w:rPr>
          <w:sz w:val="24"/>
        </w:rPr>
        <w:t xml:space="preserve">в ожидании получения инструкции относится на ответственность </w:t>
      </w:r>
      <w:r w:rsidR="00460705" w:rsidRPr="00E52581">
        <w:rPr>
          <w:sz w:val="24"/>
        </w:rPr>
        <w:t>Заказчика</w:t>
      </w:r>
      <w:r w:rsidRPr="00E52581">
        <w:rPr>
          <w:sz w:val="24"/>
        </w:rPr>
        <w:t>.</w:t>
      </w:r>
    </w:p>
    <w:p w:rsidR="009101D0" w:rsidRPr="00E52581" w:rsidRDefault="00A01A7D" w:rsidP="003E15CE">
      <w:pPr>
        <w:pStyle w:val="a5"/>
        <w:tabs>
          <w:tab w:val="left" w:pos="709"/>
          <w:tab w:val="left" w:pos="851"/>
          <w:tab w:val="left" w:pos="1276"/>
          <w:tab w:val="left" w:pos="1418"/>
        </w:tabs>
        <w:rPr>
          <w:sz w:val="24"/>
        </w:rPr>
      </w:pPr>
      <w:r w:rsidRPr="00E52581">
        <w:rPr>
          <w:sz w:val="24"/>
        </w:rPr>
        <w:t xml:space="preserve"> В случае прибытия груза со 100% </w:t>
      </w:r>
      <w:proofErr w:type="spellStart"/>
      <w:r w:rsidRPr="00E52581">
        <w:rPr>
          <w:sz w:val="24"/>
        </w:rPr>
        <w:t>смерзаемостью</w:t>
      </w:r>
      <w:proofErr w:type="spellEnd"/>
      <w:r w:rsidRPr="00E52581">
        <w:rPr>
          <w:sz w:val="24"/>
        </w:rPr>
        <w:t xml:space="preserve"> (монолит) выгрузка таких вагонов решается Сторонами в каждом конкретном случае отдельно. Стоимость работ Оператора морского терминала по выгрузке таких вагонов и плата за пользование вагонами возмещается Заказчиком исходя из фактических расходов Оператора морского терминала</w:t>
      </w:r>
      <w:r w:rsidR="00536E69" w:rsidRPr="00E52581">
        <w:rPr>
          <w:sz w:val="24"/>
        </w:rPr>
        <w:t>.</w:t>
      </w:r>
    </w:p>
    <w:p w:rsidR="003E15CE" w:rsidRPr="00E52581" w:rsidRDefault="001B22C4" w:rsidP="003E15CE">
      <w:pPr>
        <w:pStyle w:val="3"/>
        <w:tabs>
          <w:tab w:val="left" w:pos="709"/>
          <w:tab w:val="left" w:pos="851"/>
          <w:tab w:val="left" w:pos="1418"/>
        </w:tabs>
        <w:ind w:firstLine="567"/>
        <w:rPr>
          <w:color w:val="000000"/>
          <w:szCs w:val="24"/>
          <w:lang w:val="ru-RU"/>
        </w:rPr>
      </w:pPr>
      <w:r w:rsidRPr="00E52581">
        <w:rPr>
          <w:color w:val="000000"/>
          <w:spacing w:val="-14"/>
          <w:szCs w:val="24"/>
          <w:lang w:val="ru-RU"/>
        </w:rPr>
        <w:t>2.1.10</w:t>
      </w:r>
      <w:r w:rsidR="00A01A7D" w:rsidRPr="00E52581">
        <w:rPr>
          <w:color w:val="000000"/>
          <w:spacing w:val="-14"/>
          <w:szCs w:val="24"/>
          <w:lang w:val="ru-RU"/>
        </w:rPr>
        <w:t xml:space="preserve">. </w:t>
      </w:r>
      <w:r w:rsidR="009101D0" w:rsidRPr="00E52581">
        <w:rPr>
          <w:color w:val="000000"/>
          <w:spacing w:val="-14"/>
          <w:szCs w:val="24"/>
          <w:lang w:val="ru-RU"/>
        </w:rPr>
        <w:t>Очистка полу</w:t>
      </w:r>
      <w:r w:rsidR="009101D0" w:rsidRPr="00E52581">
        <w:rPr>
          <w:color w:val="000000"/>
          <w:spacing w:val="-14"/>
          <w:szCs w:val="24"/>
          <w:lang w:val="ru-RU"/>
        </w:rPr>
        <w:softHyphen/>
      </w:r>
      <w:r w:rsidR="00AF1F52" w:rsidRPr="00E52581">
        <w:rPr>
          <w:color w:val="000000"/>
          <w:spacing w:val="-12"/>
          <w:szCs w:val="24"/>
          <w:lang w:val="ru-RU"/>
        </w:rPr>
        <w:t xml:space="preserve">вагонов </w:t>
      </w:r>
      <w:r w:rsidR="00AF1F52" w:rsidRPr="00E52581">
        <w:rPr>
          <w:szCs w:val="24"/>
          <w:lang w:val="ru-RU"/>
        </w:rPr>
        <w:t xml:space="preserve">(подготовка и дополнительное оборудование транспортных средств), </w:t>
      </w:r>
      <w:r w:rsidR="009101D0" w:rsidRPr="00E52581">
        <w:rPr>
          <w:color w:val="000000"/>
          <w:spacing w:val="-12"/>
          <w:szCs w:val="24"/>
          <w:lang w:val="ru-RU"/>
        </w:rPr>
        <w:t>в том числе – хребтовых бал</w:t>
      </w:r>
      <w:r w:rsidR="00AF1F52" w:rsidRPr="00E52581">
        <w:rPr>
          <w:color w:val="000000"/>
          <w:spacing w:val="-12"/>
          <w:szCs w:val="24"/>
          <w:lang w:val="ru-RU"/>
        </w:rPr>
        <w:t>ок и других деталей полувагонов</w:t>
      </w:r>
      <w:r w:rsidRPr="00E52581">
        <w:rPr>
          <w:color w:val="000000"/>
          <w:spacing w:val="-12"/>
          <w:szCs w:val="24"/>
          <w:lang w:val="ru-RU"/>
        </w:rPr>
        <w:t xml:space="preserve"> </w:t>
      </w:r>
      <w:r w:rsidR="00D663A6" w:rsidRPr="00E52581">
        <w:rPr>
          <w:color w:val="000000"/>
          <w:spacing w:val="-12"/>
          <w:szCs w:val="24"/>
          <w:lang w:val="ru-RU"/>
        </w:rPr>
        <w:t>от остатков,</w:t>
      </w:r>
      <w:r w:rsidR="009101D0" w:rsidRPr="00E52581">
        <w:rPr>
          <w:color w:val="000000"/>
          <w:spacing w:val="-12"/>
          <w:szCs w:val="24"/>
          <w:lang w:val="ru-RU"/>
        </w:rPr>
        <w:t xml:space="preserve"> ранее </w:t>
      </w:r>
      <w:r w:rsidR="009101D0" w:rsidRPr="00E52581">
        <w:rPr>
          <w:color w:val="000000"/>
          <w:szCs w:val="24"/>
          <w:lang w:val="ru-RU"/>
        </w:rPr>
        <w:t xml:space="preserve">перевозимых </w:t>
      </w:r>
      <w:r w:rsidR="00AF1F52" w:rsidRPr="00E52581">
        <w:rPr>
          <w:color w:val="000000"/>
          <w:szCs w:val="24"/>
          <w:lang w:val="ru-RU"/>
        </w:rPr>
        <w:t>гру</w:t>
      </w:r>
      <w:r w:rsidR="00AF1F52" w:rsidRPr="00E52581">
        <w:rPr>
          <w:color w:val="000000"/>
          <w:szCs w:val="24"/>
          <w:lang w:val="ru-RU"/>
        </w:rPr>
        <w:softHyphen/>
        <w:t xml:space="preserve">зов, не относящихся к </w:t>
      </w:r>
      <w:r w:rsidR="009101D0" w:rsidRPr="00E52581">
        <w:rPr>
          <w:color w:val="000000"/>
          <w:szCs w:val="24"/>
          <w:lang w:val="ru-RU"/>
        </w:rPr>
        <w:t>перевозке</w:t>
      </w:r>
      <w:r w:rsidRPr="00E52581">
        <w:rPr>
          <w:color w:val="000000"/>
          <w:szCs w:val="24"/>
          <w:lang w:val="ru-RU"/>
        </w:rPr>
        <w:t xml:space="preserve"> </w:t>
      </w:r>
      <w:r w:rsidR="00AF1F52" w:rsidRPr="00E52581">
        <w:rPr>
          <w:szCs w:val="24"/>
          <w:lang w:val="ru-RU"/>
        </w:rPr>
        <w:t xml:space="preserve">груза </w:t>
      </w:r>
      <w:r w:rsidR="009101D0" w:rsidRPr="00E52581">
        <w:rPr>
          <w:szCs w:val="24"/>
          <w:lang w:val="ru-RU"/>
        </w:rPr>
        <w:t xml:space="preserve">(не </w:t>
      </w:r>
      <w:r w:rsidR="00852FF1" w:rsidRPr="00E52581">
        <w:rPr>
          <w:szCs w:val="24"/>
          <w:lang w:val="ru-RU"/>
        </w:rPr>
        <w:t xml:space="preserve">железорудного </w:t>
      </w:r>
      <w:r w:rsidR="009101D0" w:rsidRPr="00E52581">
        <w:rPr>
          <w:szCs w:val="24"/>
          <w:lang w:val="ru-RU"/>
        </w:rPr>
        <w:t>концентрат</w:t>
      </w:r>
      <w:r w:rsidR="00AF1F52" w:rsidRPr="00E52581">
        <w:rPr>
          <w:szCs w:val="24"/>
          <w:lang w:val="ru-RU"/>
        </w:rPr>
        <w:t>а</w:t>
      </w:r>
      <w:r w:rsidR="00852FF1" w:rsidRPr="00E52581">
        <w:rPr>
          <w:szCs w:val="24"/>
          <w:lang w:val="ru-RU"/>
        </w:rPr>
        <w:t xml:space="preserve"> Заказчика</w:t>
      </w:r>
      <w:r w:rsidR="009101D0" w:rsidRPr="00E52581">
        <w:rPr>
          <w:szCs w:val="24"/>
          <w:lang w:val="ru-RU"/>
        </w:rPr>
        <w:t xml:space="preserve">), </w:t>
      </w:r>
      <w:r w:rsidR="009101D0" w:rsidRPr="00E52581">
        <w:rPr>
          <w:color w:val="000000"/>
          <w:szCs w:val="24"/>
          <w:lang w:val="ru-RU"/>
        </w:rPr>
        <w:t xml:space="preserve">осуществляется </w:t>
      </w:r>
      <w:r w:rsidR="00623B37" w:rsidRPr="00E52581">
        <w:rPr>
          <w:color w:val="000000"/>
          <w:szCs w:val="24"/>
          <w:lang w:val="ru-RU"/>
        </w:rPr>
        <w:t>Оператором морского терминала</w:t>
      </w:r>
      <w:r w:rsidR="009101D0" w:rsidRPr="00E52581">
        <w:rPr>
          <w:color w:val="000000"/>
          <w:szCs w:val="24"/>
          <w:lang w:val="ru-RU"/>
        </w:rPr>
        <w:t xml:space="preserve"> за счет </w:t>
      </w:r>
      <w:r w:rsidR="00623B37" w:rsidRPr="00E52581">
        <w:rPr>
          <w:color w:val="000000"/>
          <w:szCs w:val="24"/>
          <w:lang w:val="ru-RU"/>
        </w:rPr>
        <w:t>Заказчика</w:t>
      </w:r>
      <w:r w:rsidR="009101D0" w:rsidRPr="00E52581">
        <w:rPr>
          <w:color w:val="000000"/>
          <w:szCs w:val="24"/>
          <w:lang w:val="ru-RU"/>
        </w:rPr>
        <w:t xml:space="preserve"> с </w:t>
      </w:r>
      <w:r w:rsidR="00623B37" w:rsidRPr="00E52581">
        <w:rPr>
          <w:color w:val="000000"/>
          <w:szCs w:val="24"/>
          <w:lang w:val="ru-RU"/>
        </w:rPr>
        <w:t>предъявлением</w:t>
      </w:r>
      <w:r w:rsidR="009101D0" w:rsidRPr="00E52581">
        <w:rPr>
          <w:color w:val="000000"/>
          <w:szCs w:val="24"/>
          <w:lang w:val="ru-RU"/>
        </w:rPr>
        <w:t xml:space="preserve"> сумм за пользование ваго</w:t>
      </w:r>
      <w:r w:rsidR="00AF1F52" w:rsidRPr="00E52581">
        <w:rPr>
          <w:color w:val="000000"/>
          <w:szCs w:val="24"/>
          <w:lang w:val="ru-RU"/>
        </w:rPr>
        <w:t>нами, простоявшими под очистко</w:t>
      </w:r>
      <w:r w:rsidR="00AF1F52" w:rsidRPr="00E52581">
        <w:rPr>
          <w:szCs w:val="24"/>
          <w:lang w:val="ru-RU"/>
        </w:rPr>
        <w:t>й, исходя из фактических затрат</w:t>
      </w:r>
      <w:r w:rsidR="009101D0" w:rsidRPr="00E52581">
        <w:rPr>
          <w:color w:val="000000"/>
          <w:szCs w:val="24"/>
          <w:lang w:val="ru-RU"/>
        </w:rPr>
        <w:t>.</w:t>
      </w:r>
    </w:p>
    <w:p w:rsidR="00AF1F52" w:rsidRPr="00E52581" w:rsidRDefault="003E15CE" w:rsidP="003E15CE">
      <w:pPr>
        <w:pStyle w:val="3"/>
        <w:tabs>
          <w:tab w:val="left" w:pos="709"/>
          <w:tab w:val="left" w:pos="851"/>
          <w:tab w:val="left" w:pos="1418"/>
        </w:tabs>
        <w:ind w:firstLine="567"/>
        <w:rPr>
          <w:szCs w:val="24"/>
          <w:lang w:val="ru-RU"/>
        </w:rPr>
      </w:pPr>
      <w:r w:rsidRPr="00E52581">
        <w:rPr>
          <w:color w:val="000000"/>
          <w:szCs w:val="24"/>
          <w:lang w:val="ru-RU"/>
        </w:rPr>
        <w:t>2.1.1</w:t>
      </w:r>
      <w:r w:rsidR="001B22C4" w:rsidRPr="00E52581">
        <w:rPr>
          <w:color w:val="000000"/>
          <w:szCs w:val="24"/>
          <w:lang w:val="ru-RU"/>
        </w:rPr>
        <w:t>1</w:t>
      </w:r>
      <w:r w:rsidRPr="00E52581">
        <w:rPr>
          <w:color w:val="000000"/>
          <w:szCs w:val="24"/>
          <w:lang w:val="ru-RU"/>
        </w:rPr>
        <w:t xml:space="preserve">. </w:t>
      </w:r>
      <w:r w:rsidR="009101D0" w:rsidRPr="00E52581">
        <w:rPr>
          <w:szCs w:val="24"/>
          <w:lang w:val="ru-RU"/>
        </w:rPr>
        <w:t xml:space="preserve">На основании заявок </w:t>
      </w:r>
      <w:r w:rsidR="00B94D69" w:rsidRPr="00E52581">
        <w:rPr>
          <w:szCs w:val="24"/>
          <w:lang w:val="ru-RU"/>
        </w:rPr>
        <w:t>Заказчика включа</w:t>
      </w:r>
      <w:r w:rsidR="00CA3087" w:rsidRPr="00E52581">
        <w:rPr>
          <w:szCs w:val="24"/>
          <w:lang w:val="ru-RU"/>
        </w:rPr>
        <w:t>ет</w:t>
      </w:r>
      <w:r w:rsidR="009101D0" w:rsidRPr="00E52581">
        <w:rPr>
          <w:szCs w:val="24"/>
          <w:lang w:val="ru-RU"/>
        </w:rPr>
        <w:t xml:space="preserve"> в </w:t>
      </w:r>
      <w:r w:rsidR="00CB486A" w:rsidRPr="00E52581">
        <w:rPr>
          <w:color w:val="000000"/>
          <w:szCs w:val="24"/>
          <w:lang w:val="ru-RU"/>
        </w:rPr>
        <w:t xml:space="preserve">СМГ </w:t>
      </w:r>
      <w:r w:rsidR="009101D0" w:rsidRPr="00E52581">
        <w:rPr>
          <w:color w:val="000000"/>
          <w:szCs w:val="24"/>
          <w:lang w:val="ru-RU"/>
        </w:rPr>
        <w:t>суда в очередности дат заявленного подхода и производит их обработку в соответствии с условиями настоящего Договора.</w:t>
      </w:r>
    </w:p>
    <w:p w:rsidR="008E07EE" w:rsidRPr="00E52581" w:rsidRDefault="009101D0" w:rsidP="008E07EE">
      <w:pPr>
        <w:shd w:val="clear" w:color="auto" w:fill="FFFFFF"/>
        <w:tabs>
          <w:tab w:val="left" w:pos="993"/>
          <w:tab w:val="left" w:pos="1418"/>
        </w:tabs>
        <w:ind w:firstLine="567"/>
        <w:jc w:val="both"/>
      </w:pPr>
      <w:r w:rsidRPr="00E52581">
        <w:rPr>
          <w:color w:val="000000"/>
        </w:rPr>
        <w:t xml:space="preserve">Суда принимаются </w:t>
      </w:r>
      <w:r w:rsidR="00B94D69" w:rsidRPr="00E52581">
        <w:rPr>
          <w:color w:val="000000"/>
        </w:rPr>
        <w:t>Оператором морского терминала</w:t>
      </w:r>
      <w:r w:rsidRPr="00E52581">
        <w:rPr>
          <w:color w:val="000000"/>
        </w:rPr>
        <w:t xml:space="preserve"> к обработке в соответствии с СМГ</w:t>
      </w:r>
      <w:r w:rsidR="00CB486A" w:rsidRPr="00E52581">
        <w:rPr>
          <w:color w:val="000000"/>
        </w:rPr>
        <w:t>,</w:t>
      </w:r>
      <w:r w:rsidRPr="00E52581">
        <w:rPr>
          <w:color w:val="000000"/>
        </w:rPr>
        <w:t xml:space="preserve"> при условии наличия на складе груза в количестве,</w:t>
      </w:r>
      <w:r w:rsidR="00310850" w:rsidRPr="00E52581">
        <w:rPr>
          <w:color w:val="000000"/>
        </w:rPr>
        <w:t xml:space="preserve"> необходимом для погрузки судна</w:t>
      </w:r>
      <w:r w:rsidRPr="00E52581">
        <w:rPr>
          <w:color w:val="000000"/>
        </w:rPr>
        <w:t>.</w:t>
      </w:r>
      <w:r w:rsidR="00310850" w:rsidRPr="00E52581">
        <w:t xml:space="preserve"> Суда, прибывшие с отклонением от даты СМГ, либо вне графика принимаются Оператором морского терминала к обработке при наличии у Оператора морского терминала к тому возможности, не в ущерб другим судовладельцам и по согласованным нормам.</w:t>
      </w:r>
    </w:p>
    <w:p w:rsidR="00496314" w:rsidRPr="00E52581" w:rsidRDefault="004A2706" w:rsidP="001B22C4">
      <w:pPr>
        <w:pStyle w:val="ac"/>
        <w:numPr>
          <w:ilvl w:val="2"/>
          <w:numId w:val="19"/>
        </w:numPr>
        <w:shd w:val="clear" w:color="auto" w:fill="FFFFFF"/>
        <w:tabs>
          <w:tab w:val="left" w:pos="426"/>
          <w:tab w:val="left" w:pos="567"/>
          <w:tab w:val="left" w:pos="993"/>
          <w:tab w:val="left" w:pos="1418"/>
        </w:tabs>
        <w:ind w:left="0" w:firstLine="567"/>
        <w:contextualSpacing/>
        <w:jc w:val="both"/>
        <w:rPr>
          <w:sz w:val="24"/>
          <w:szCs w:val="24"/>
        </w:rPr>
      </w:pPr>
      <w:r w:rsidRPr="00E52581">
        <w:rPr>
          <w:sz w:val="24"/>
          <w:szCs w:val="24"/>
        </w:rPr>
        <w:t xml:space="preserve">Суда </w:t>
      </w:r>
      <w:r w:rsidR="00B94D69" w:rsidRPr="00E52581">
        <w:rPr>
          <w:sz w:val="24"/>
          <w:szCs w:val="24"/>
        </w:rPr>
        <w:t xml:space="preserve">к обработке </w:t>
      </w:r>
      <w:r w:rsidRPr="00E52581">
        <w:rPr>
          <w:sz w:val="24"/>
          <w:szCs w:val="24"/>
        </w:rPr>
        <w:t>принимаются Оператором морского терминала по предварительному согласованию</w:t>
      </w:r>
      <w:r w:rsidR="009447A9" w:rsidRPr="00E52581">
        <w:rPr>
          <w:sz w:val="24"/>
          <w:szCs w:val="24"/>
        </w:rPr>
        <w:t xml:space="preserve"> Сторон</w:t>
      </w:r>
      <w:r w:rsidRPr="00E52581">
        <w:rPr>
          <w:sz w:val="24"/>
          <w:szCs w:val="24"/>
        </w:rPr>
        <w:t>.</w:t>
      </w:r>
      <w:r w:rsidR="001B22C4" w:rsidRPr="00E52581">
        <w:rPr>
          <w:sz w:val="24"/>
          <w:szCs w:val="24"/>
        </w:rPr>
        <w:t xml:space="preserve"> </w:t>
      </w:r>
      <w:r w:rsidR="00310850" w:rsidRPr="00E52581">
        <w:rPr>
          <w:sz w:val="24"/>
          <w:szCs w:val="24"/>
        </w:rPr>
        <w:t>Оператором Морского Терминала принимаются к о</w:t>
      </w:r>
      <w:r w:rsidR="00AC0274" w:rsidRPr="00E52581">
        <w:rPr>
          <w:sz w:val="24"/>
          <w:szCs w:val="24"/>
        </w:rPr>
        <w:t xml:space="preserve">бработке суда с осадкой </w:t>
      </w:r>
      <w:proofErr w:type="gramStart"/>
      <w:r w:rsidR="00AC0274" w:rsidRPr="00E52581">
        <w:rPr>
          <w:sz w:val="24"/>
          <w:szCs w:val="24"/>
        </w:rPr>
        <w:t>в грузу</w:t>
      </w:r>
      <w:proofErr w:type="gramEnd"/>
      <w:r w:rsidR="00AC0274" w:rsidRPr="00E52581">
        <w:rPr>
          <w:sz w:val="24"/>
          <w:szCs w:val="24"/>
        </w:rPr>
        <w:t>,</w:t>
      </w:r>
      <w:r w:rsidR="00310850" w:rsidRPr="00E52581">
        <w:rPr>
          <w:sz w:val="24"/>
          <w:szCs w:val="24"/>
        </w:rPr>
        <w:t xml:space="preserve"> не превышающей глубину у</w:t>
      </w:r>
      <w:r w:rsidR="00125810" w:rsidRPr="00E52581">
        <w:rPr>
          <w:sz w:val="24"/>
          <w:szCs w:val="24"/>
        </w:rPr>
        <w:t xml:space="preserve"> соответствующего</w:t>
      </w:r>
      <w:r w:rsidR="00310850" w:rsidRPr="00E52581">
        <w:rPr>
          <w:sz w:val="24"/>
          <w:szCs w:val="24"/>
        </w:rPr>
        <w:t xml:space="preserve"> причал</w:t>
      </w:r>
      <w:r w:rsidR="00125810" w:rsidRPr="00E52581">
        <w:rPr>
          <w:sz w:val="24"/>
          <w:szCs w:val="24"/>
        </w:rPr>
        <w:t>а</w:t>
      </w:r>
      <w:r w:rsidR="00310850" w:rsidRPr="00E52581">
        <w:rPr>
          <w:sz w:val="24"/>
          <w:szCs w:val="24"/>
        </w:rPr>
        <w:t xml:space="preserve"> Порта, установленную «Таблицей проходных осадок судов в морском порту Мурманск», размещенной на официальном сайте ФГБУ «Администрация морских портов Западной Арктики» (далее – «Таблица осадок»). </w:t>
      </w:r>
      <w:r w:rsidR="00D4611F" w:rsidRPr="00E52581">
        <w:rPr>
          <w:sz w:val="24"/>
          <w:szCs w:val="24"/>
        </w:rPr>
        <w:t>Обработка суд</w:t>
      </w:r>
      <w:r w:rsidR="00536E69" w:rsidRPr="00E52581">
        <w:rPr>
          <w:sz w:val="24"/>
          <w:szCs w:val="24"/>
        </w:rPr>
        <w:t>ов производится на линии причала</w:t>
      </w:r>
      <w:r w:rsidR="00D4611F" w:rsidRPr="00E52581">
        <w:rPr>
          <w:sz w:val="24"/>
          <w:szCs w:val="24"/>
        </w:rPr>
        <w:t xml:space="preserve"> №</w:t>
      </w:r>
      <w:r w:rsidR="009D655E" w:rsidRPr="00E52581">
        <w:rPr>
          <w:sz w:val="24"/>
          <w:szCs w:val="24"/>
        </w:rPr>
        <w:t xml:space="preserve"> 17 </w:t>
      </w:r>
      <w:r w:rsidR="00D4611F" w:rsidRPr="00E52581">
        <w:rPr>
          <w:sz w:val="24"/>
          <w:szCs w:val="24"/>
        </w:rPr>
        <w:t xml:space="preserve">Оператора морского терминала. </w:t>
      </w:r>
    </w:p>
    <w:p w:rsidR="009D655E" w:rsidRPr="00E52581" w:rsidRDefault="009101D0" w:rsidP="00CA3087">
      <w:pPr>
        <w:tabs>
          <w:tab w:val="left" w:pos="709"/>
          <w:tab w:val="left" w:pos="851"/>
        </w:tabs>
        <w:ind w:firstLine="567"/>
        <w:jc w:val="both"/>
        <w:rPr>
          <w:b/>
          <w:bCs/>
        </w:rPr>
      </w:pPr>
      <w:r w:rsidRPr="00E52581">
        <w:rPr>
          <w:b/>
          <w:bCs/>
        </w:rPr>
        <w:t>Норм</w:t>
      </w:r>
      <w:r w:rsidR="001D6BB1" w:rsidRPr="00E52581">
        <w:rPr>
          <w:b/>
          <w:bCs/>
        </w:rPr>
        <w:t>ы</w:t>
      </w:r>
      <w:r w:rsidRPr="00E52581">
        <w:rPr>
          <w:b/>
          <w:bCs/>
        </w:rPr>
        <w:t xml:space="preserve"> погрузки груза на судно</w:t>
      </w:r>
      <w:r w:rsidR="009D655E" w:rsidRPr="00E52581">
        <w:rPr>
          <w:color w:val="000000"/>
        </w:rPr>
        <w:t xml:space="preserve"> (при условии готовности всех грузовых помещений к приему груза и наличии груза на складе Оператора морского </w:t>
      </w:r>
      <w:r w:rsidR="009D655E" w:rsidRPr="00E52581">
        <w:t>терминала в размере судовой партии)</w:t>
      </w:r>
      <w:r w:rsidR="009D655E" w:rsidRPr="00E52581">
        <w:rPr>
          <w:bCs/>
        </w:rPr>
        <w:t xml:space="preserve"> составляют</w:t>
      </w:r>
      <w:r w:rsidR="009D655E" w:rsidRPr="00E52581">
        <w:rPr>
          <w:b/>
          <w:bCs/>
        </w:rPr>
        <w:t>:</w:t>
      </w:r>
    </w:p>
    <w:p w:rsidR="00CA3087" w:rsidRPr="00E52581" w:rsidRDefault="002A084A" w:rsidP="00063F4E">
      <w:pPr>
        <w:tabs>
          <w:tab w:val="left" w:pos="709"/>
          <w:tab w:val="left" w:pos="851"/>
        </w:tabs>
        <w:ind w:firstLine="567"/>
        <w:jc w:val="both"/>
      </w:pPr>
      <w:r w:rsidRPr="00E52581">
        <w:rPr>
          <w:b/>
        </w:rPr>
        <w:t xml:space="preserve">- </w:t>
      </w:r>
      <w:r w:rsidR="00E0770C" w:rsidRPr="00E52581">
        <w:rPr>
          <w:b/>
        </w:rPr>
        <w:t>__________</w:t>
      </w:r>
      <w:r w:rsidRPr="00E52581">
        <w:rPr>
          <w:b/>
        </w:rPr>
        <w:t xml:space="preserve"> тонн</w:t>
      </w:r>
      <w:r w:rsidR="0068765C" w:rsidRPr="00E52581">
        <w:rPr>
          <w:b/>
        </w:rPr>
        <w:t xml:space="preserve"> </w:t>
      </w:r>
      <w:r w:rsidR="009101D0" w:rsidRPr="00E52581">
        <w:rPr>
          <w:b/>
        </w:rPr>
        <w:t>в сутки</w:t>
      </w:r>
      <w:r w:rsidR="00E125F1" w:rsidRPr="00E52581">
        <w:rPr>
          <w:b/>
        </w:rPr>
        <w:t xml:space="preserve"> </w:t>
      </w:r>
      <w:r w:rsidR="007F2DAC" w:rsidRPr="00E52581">
        <w:t xml:space="preserve">– </w:t>
      </w:r>
      <w:r w:rsidR="009D655E" w:rsidRPr="00E52581">
        <w:t>при погрузке</w:t>
      </w:r>
      <w:r w:rsidR="00E125F1" w:rsidRPr="00E52581">
        <w:rPr>
          <w:color w:val="000000"/>
        </w:rPr>
        <w:t xml:space="preserve"> судов класса </w:t>
      </w:r>
      <w:r w:rsidR="00E125F1" w:rsidRPr="00E52581">
        <w:rPr>
          <w:b/>
          <w:color w:val="000000"/>
          <w:lang w:val="en-US"/>
        </w:rPr>
        <w:t>Panamax</w:t>
      </w:r>
      <w:r w:rsidR="00E125F1" w:rsidRPr="00E52581">
        <w:rPr>
          <w:color w:val="000000"/>
        </w:rPr>
        <w:t>;</w:t>
      </w:r>
    </w:p>
    <w:p w:rsidR="009101D0" w:rsidRPr="00E52581" w:rsidRDefault="00CA3087" w:rsidP="00063F4E">
      <w:pPr>
        <w:tabs>
          <w:tab w:val="left" w:pos="709"/>
          <w:tab w:val="left" w:pos="851"/>
        </w:tabs>
        <w:ind w:firstLine="567"/>
        <w:jc w:val="both"/>
        <w:rPr>
          <w:b/>
          <w:color w:val="000000"/>
        </w:rPr>
      </w:pPr>
      <w:r w:rsidRPr="00E52581">
        <w:t xml:space="preserve">- </w:t>
      </w:r>
      <w:r w:rsidR="00E0770C" w:rsidRPr="00E52581">
        <w:rPr>
          <w:b/>
        </w:rPr>
        <w:t>__________</w:t>
      </w:r>
      <w:r w:rsidR="00AC5031" w:rsidRPr="00E52581">
        <w:rPr>
          <w:b/>
        </w:rPr>
        <w:t xml:space="preserve"> тонн в сутки</w:t>
      </w:r>
      <w:r w:rsidR="000F5033" w:rsidRPr="00E52581">
        <w:t xml:space="preserve"> –</w:t>
      </w:r>
      <w:r w:rsidR="009D655E" w:rsidRPr="00E52581">
        <w:t xml:space="preserve"> </w:t>
      </w:r>
      <w:r w:rsidR="00E125F1" w:rsidRPr="00E52581">
        <w:t>при погрузке</w:t>
      </w:r>
      <w:r w:rsidR="00E125F1" w:rsidRPr="00E52581">
        <w:rPr>
          <w:color w:val="000000"/>
        </w:rPr>
        <w:t xml:space="preserve"> судов класса </w:t>
      </w:r>
      <w:proofErr w:type="spellStart"/>
      <w:r w:rsidR="00E125F1" w:rsidRPr="00E52581">
        <w:rPr>
          <w:b/>
          <w:color w:val="000000"/>
          <w:lang w:val="en-US"/>
        </w:rPr>
        <w:t>Postpanamax</w:t>
      </w:r>
      <w:proofErr w:type="spellEnd"/>
      <w:r w:rsidR="00E125F1" w:rsidRPr="00E52581">
        <w:rPr>
          <w:b/>
          <w:color w:val="000000"/>
        </w:rPr>
        <w:t xml:space="preserve">, </w:t>
      </w:r>
      <w:proofErr w:type="spellStart"/>
      <w:r w:rsidR="00E125F1" w:rsidRPr="00E52581">
        <w:rPr>
          <w:b/>
          <w:color w:val="000000"/>
          <w:lang w:val="en-US"/>
        </w:rPr>
        <w:t>BabyCape</w:t>
      </w:r>
      <w:proofErr w:type="spellEnd"/>
      <w:r w:rsidR="00E125F1" w:rsidRPr="00E52581">
        <w:rPr>
          <w:b/>
          <w:color w:val="000000"/>
        </w:rPr>
        <w:t>;</w:t>
      </w:r>
    </w:p>
    <w:p w:rsidR="00E125F1" w:rsidRPr="00E52581" w:rsidRDefault="00E125F1" w:rsidP="00063F4E">
      <w:pPr>
        <w:tabs>
          <w:tab w:val="left" w:pos="709"/>
          <w:tab w:val="left" w:pos="851"/>
        </w:tabs>
        <w:ind w:firstLine="567"/>
        <w:jc w:val="both"/>
        <w:rPr>
          <w:color w:val="FF0000"/>
        </w:rPr>
      </w:pPr>
      <w:r w:rsidRPr="00E52581">
        <w:rPr>
          <w:color w:val="000000"/>
        </w:rPr>
        <w:t xml:space="preserve">Норма погрузки на судно по варианту «вагон-судно» составляет – </w:t>
      </w:r>
      <w:r w:rsidR="00E0770C" w:rsidRPr="00E52581">
        <w:rPr>
          <w:b/>
          <w:color w:val="000000"/>
        </w:rPr>
        <w:t>_________</w:t>
      </w:r>
      <w:r w:rsidRPr="00E52581">
        <w:rPr>
          <w:b/>
          <w:color w:val="000000"/>
        </w:rPr>
        <w:t xml:space="preserve"> тонн в сутки</w:t>
      </w:r>
      <w:r w:rsidRPr="00E52581">
        <w:rPr>
          <w:color w:val="000000"/>
        </w:rPr>
        <w:t>.</w:t>
      </w:r>
    </w:p>
    <w:p w:rsidR="009101D0" w:rsidRPr="00E52581" w:rsidRDefault="009101D0" w:rsidP="00063F4E">
      <w:pPr>
        <w:tabs>
          <w:tab w:val="left" w:pos="709"/>
          <w:tab w:val="left" w:pos="851"/>
        </w:tabs>
        <w:ind w:firstLine="567"/>
        <w:jc w:val="both"/>
      </w:pPr>
      <w:r w:rsidRPr="00E52581">
        <w:t xml:space="preserve">В случае погрузки </w:t>
      </w:r>
      <w:r w:rsidR="001B3D0D" w:rsidRPr="00E52581">
        <w:t>груза</w:t>
      </w:r>
      <w:r w:rsidR="001B22C4" w:rsidRPr="00E52581">
        <w:t xml:space="preserve"> </w:t>
      </w:r>
      <w:r w:rsidRPr="00E52581">
        <w:t>с промежуточным определением количества погруженного груза, норма погрузки пересчитывается пропорционально количеству трюмов, в которые производится погрузка.</w:t>
      </w:r>
    </w:p>
    <w:p w:rsidR="001B22C4" w:rsidRPr="00E52581" w:rsidRDefault="00310850" w:rsidP="001B22C4">
      <w:pPr>
        <w:pStyle w:val="ac"/>
        <w:shd w:val="clear" w:color="auto" w:fill="FFFFFF"/>
        <w:tabs>
          <w:tab w:val="left" w:pos="993"/>
          <w:tab w:val="left" w:pos="1418"/>
        </w:tabs>
        <w:ind w:left="0" w:firstLine="567"/>
        <w:contextualSpacing/>
        <w:jc w:val="both"/>
        <w:rPr>
          <w:sz w:val="24"/>
          <w:szCs w:val="24"/>
        </w:rPr>
      </w:pPr>
      <w:r w:rsidRPr="00E52581">
        <w:rPr>
          <w:sz w:val="24"/>
          <w:szCs w:val="24"/>
        </w:rPr>
        <w:t>Штивка груза в трюмах производится только грейферами в пределах размеров люков трюмов</w:t>
      </w:r>
      <w:r w:rsidR="00125810" w:rsidRPr="00E52581">
        <w:rPr>
          <w:sz w:val="24"/>
          <w:szCs w:val="24"/>
        </w:rPr>
        <w:t>.</w:t>
      </w:r>
      <w:r w:rsidR="001B22C4" w:rsidRPr="00E52581">
        <w:rPr>
          <w:sz w:val="24"/>
          <w:szCs w:val="24"/>
        </w:rPr>
        <w:t xml:space="preserve"> </w:t>
      </w:r>
    </w:p>
    <w:p w:rsidR="001B22C4" w:rsidRPr="00E52581" w:rsidRDefault="001B22C4" w:rsidP="001B22C4">
      <w:pPr>
        <w:pStyle w:val="ac"/>
        <w:shd w:val="clear" w:color="auto" w:fill="FFFFFF"/>
        <w:tabs>
          <w:tab w:val="left" w:pos="993"/>
          <w:tab w:val="left" w:pos="1418"/>
        </w:tabs>
        <w:ind w:left="0" w:firstLine="567"/>
        <w:contextualSpacing/>
        <w:jc w:val="both"/>
        <w:rPr>
          <w:sz w:val="24"/>
          <w:szCs w:val="24"/>
        </w:rPr>
      </w:pPr>
      <w:r w:rsidRPr="00E52581">
        <w:rPr>
          <w:sz w:val="24"/>
          <w:szCs w:val="24"/>
        </w:rPr>
        <w:t xml:space="preserve">Накопление судовой партии для судов </w:t>
      </w:r>
      <w:r w:rsidR="0068765C" w:rsidRPr="00E52581">
        <w:rPr>
          <w:sz w:val="24"/>
          <w:szCs w:val="24"/>
          <w:lang w:val="en-US"/>
        </w:rPr>
        <w:t>Baby</w:t>
      </w:r>
      <w:r w:rsidR="0068765C" w:rsidRPr="00E52581">
        <w:rPr>
          <w:sz w:val="24"/>
          <w:szCs w:val="24"/>
        </w:rPr>
        <w:t xml:space="preserve"> </w:t>
      </w:r>
      <w:r w:rsidR="0068765C" w:rsidRPr="00E52581">
        <w:rPr>
          <w:sz w:val="24"/>
          <w:szCs w:val="24"/>
          <w:lang w:val="en-US"/>
        </w:rPr>
        <w:t>cape</w:t>
      </w:r>
      <w:r w:rsidR="0068765C" w:rsidRPr="00E52581">
        <w:rPr>
          <w:sz w:val="24"/>
          <w:szCs w:val="24"/>
        </w:rPr>
        <w:t xml:space="preserve"> </w:t>
      </w:r>
      <w:r w:rsidR="0068765C" w:rsidRPr="00E52581">
        <w:rPr>
          <w:sz w:val="24"/>
          <w:szCs w:val="24"/>
          <w:lang w:val="en-US"/>
        </w:rPr>
        <w:t>size</w:t>
      </w:r>
      <w:r w:rsidR="0068765C" w:rsidRPr="00E52581">
        <w:rPr>
          <w:sz w:val="24"/>
          <w:szCs w:val="24"/>
        </w:rPr>
        <w:t xml:space="preserve">, </w:t>
      </w:r>
      <w:r w:rsidR="0068765C" w:rsidRPr="00E52581">
        <w:rPr>
          <w:sz w:val="24"/>
          <w:szCs w:val="24"/>
          <w:lang w:val="en-US"/>
        </w:rPr>
        <w:t>Cape</w:t>
      </w:r>
      <w:r w:rsidR="0068765C" w:rsidRPr="00E52581">
        <w:rPr>
          <w:sz w:val="24"/>
          <w:szCs w:val="24"/>
        </w:rPr>
        <w:t xml:space="preserve"> </w:t>
      </w:r>
      <w:r w:rsidR="0068765C" w:rsidRPr="00E52581">
        <w:rPr>
          <w:sz w:val="24"/>
          <w:szCs w:val="24"/>
          <w:lang w:val="en-US"/>
        </w:rPr>
        <w:t>Size</w:t>
      </w:r>
      <w:r w:rsidR="0068765C" w:rsidRPr="00E52581">
        <w:rPr>
          <w:sz w:val="24"/>
          <w:szCs w:val="24"/>
        </w:rPr>
        <w:t xml:space="preserve"> </w:t>
      </w:r>
      <w:r w:rsidRPr="00E52581">
        <w:rPr>
          <w:sz w:val="24"/>
          <w:szCs w:val="24"/>
        </w:rPr>
        <w:t>согласовывается сторонами настоящего договора путем заключения дополнительного соглашения.</w:t>
      </w:r>
    </w:p>
    <w:p w:rsidR="003278DE" w:rsidRPr="00E52581" w:rsidRDefault="003278DE" w:rsidP="001B22C4">
      <w:pPr>
        <w:pStyle w:val="ac"/>
        <w:numPr>
          <w:ilvl w:val="2"/>
          <w:numId w:val="19"/>
        </w:numPr>
        <w:tabs>
          <w:tab w:val="left" w:pos="709"/>
          <w:tab w:val="left" w:pos="851"/>
        </w:tabs>
        <w:ind w:left="0" w:firstLine="567"/>
        <w:jc w:val="both"/>
        <w:rPr>
          <w:sz w:val="24"/>
          <w:szCs w:val="24"/>
        </w:rPr>
      </w:pPr>
      <w:r w:rsidRPr="00E52581">
        <w:rPr>
          <w:sz w:val="24"/>
          <w:szCs w:val="24"/>
        </w:rPr>
        <w:t>Нотис подается судовой администрацией в период с 08:00 до 17:00 в рабочие дни. Отсчет сталийного времени начинается спустя 12:00 часов после акцепта Нотиса Оператором Морского Терминала, но не ранее 20:00 часов первых суток периода обработки судна в соответствии с СМГ. Если погрузка</w:t>
      </w:r>
      <w:r w:rsidR="00AC5031" w:rsidRPr="00E52581">
        <w:rPr>
          <w:sz w:val="24"/>
          <w:szCs w:val="24"/>
        </w:rPr>
        <w:t xml:space="preserve"> судна</w:t>
      </w:r>
      <w:r w:rsidRPr="00E52581">
        <w:rPr>
          <w:sz w:val="24"/>
          <w:szCs w:val="24"/>
        </w:rPr>
        <w:t xml:space="preserve"> началась раньше данного периода, отсчет сталийного времени начинается с момента фактического начала погрузки. Окончанием сталийного времени считается время окончания грузовых операций. Оператор Морского Терминала принимает (акцептирует) Нотис после получения судном свободной практики.</w:t>
      </w:r>
    </w:p>
    <w:p w:rsidR="003278DE" w:rsidRPr="00E52581" w:rsidRDefault="003278DE" w:rsidP="003278DE">
      <w:pPr>
        <w:tabs>
          <w:tab w:val="left" w:pos="426"/>
          <w:tab w:val="left" w:pos="709"/>
          <w:tab w:val="left" w:pos="851"/>
        </w:tabs>
        <w:ind w:firstLine="567"/>
        <w:jc w:val="both"/>
        <w:rPr>
          <w:color w:val="000000"/>
        </w:rPr>
      </w:pPr>
      <w:r w:rsidRPr="00E52581">
        <w:rPr>
          <w:color w:val="000000"/>
        </w:rPr>
        <w:t xml:space="preserve">Из сталийного времени исключается: </w:t>
      </w:r>
    </w:p>
    <w:p w:rsidR="003278DE" w:rsidRPr="00E52581" w:rsidRDefault="003278DE" w:rsidP="003278DE">
      <w:pPr>
        <w:tabs>
          <w:tab w:val="left" w:pos="426"/>
          <w:tab w:val="left" w:pos="709"/>
          <w:tab w:val="left" w:pos="851"/>
        </w:tabs>
        <w:ind w:firstLine="567"/>
        <w:jc w:val="both"/>
      </w:pPr>
      <w:r w:rsidRPr="00E52581">
        <w:rPr>
          <w:color w:val="000000"/>
        </w:rPr>
        <w:t>время простоя судна из-за:</w:t>
      </w:r>
    </w:p>
    <w:p w:rsidR="003278DE" w:rsidRPr="00E52581" w:rsidRDefault="003278DE" w:rsidP="003278DE">
      <w:pPr>
        <w:tabs>
          <w:tab w:val="left" w:pos="426"/>
          <w:tab w:val="left" w:pos="709"/>
          <w:tab w:val="left" w:pos="851"/>
        </w:tabs>
        <w:ind w:firstLine="567"/>
        <w:jc w:val="both"/>
      </w:pPr>
      <w:r w:rsidRPr="00E52581">
        <w:rPr>
          <w:color w:val="000000"/>
        </w:rPr>
        <w:lastRenderedPageBreak/>
        <w:t>-  невозможности погрузки по метеорологическим причинам</w:t>
      </w:r>
      <w:r w:rsidR="00CA3087" w:rsidRPr="00E52581">
        <w:rPr>
          <w:color w:val="000000"/>
        </w:rPr>
        <w:t>,</w:t>
      </w:r>
      <w:r w:rsidRPr="00E52581">
        <w:rPr>
          <w:color w:val="000000"/>
        </w:rPr>
        <w:t xml:space="preserve"> в том числе: ветер 15 м/с и выше, условия ограниченной видимости, туман, парение залива, штиль, температура воздуха ниже минус 25 градусов по Цельсию, а также метеорологическим причинам; </w:t>
      </w:r>
    </w:p>
    <w:p w:rsidR="003278DE" w:rsidRPr="00E52581" w:rsidRDefault="003278DE" w:rsidP="003278DE">
      <w:pPr>
        <w:tabs>
          <w:tab w:val="left" w:pos="426"/>
          <w:tab w:val="left" w:pos="709"/>
          <w:tab w:val="left" w:pos="851"/>
        </w:tabs>
        <w:ind w:firstLine="567"/>
        <w:jc w:val="both"/>
      </w:pPr>
      <w:r w:rsidRPr="00E52581">
        <w:rPr>
          <w:color w:val="000000"/>
        </w:rPr>
        <w:t>- по причине вынужденных перерывов в связи с прекращением обработки судов, вызванных</w:t>
      </w:r>
      <w:r w:rsidRPr="00E52581">
        <w:t xml:space="preserve"> требованиями природоохранных органов;</w:t>
      </w:r>
    </w:p>
    <w:p w:rsidR="003278DE" w:rsidRPr="00E52581" w:rsidRDefault="003278DE" w:rsidP="003278DE">
      <w:pPr>
        <w:tabs>
          <w:tab w:val="left" w:pos="426"/>
          <w:tab w:val="left" w:pos="709"/>
          <w:tab w:val="left" w:pos="851"/>
        </w:tabs>
        <w:ind w:firstLine="567"/>
        <w:jc w:val="both"/>
      </w:pPr>
      <w:r w:rsidRPr="00E52581">
        <w:rPr>
          <w:color w:val="000000"/>
        </w:rPr>
        <w:t xml:space="preserve">- время, используемое для снятия осадки судна, определения количества погруженного груза вне зависимости от того, по </w:t>
      </w:r>
      <w:r w:rsidRPr="00E52581">
        <w:t>требованию какой стороны оно выполнялось, и время оформления грузовых документов;</w:t>
      </w:r>
    </w:p>
    <w:p w:rsidR="003278DE" w:rsidRPr="00E52581" w:rsidRDefault="003278DE" w:rsidP="003278DE">
      <w:pPr>
        <w:tabs>
          <w:tab w:val="left" w:pos="426"/>
          <w:tab w:val="left" w:pos="709"/>
          <w:tab w:val="left" w:pos="851"/>
        </w:tabs>
        <w:ind w:firstLine="567"/>
        <w:jc w:val="both"/>
      </w:pPr>
      <w:r w:rsidRPr="00E52581">
        <w:t>- время, когда обработка судна не производится по вине судна или судовладельца;</w:t>
      </w:r>
    </w:p>
    <w:p w:rsidR="003278DE" w:rsidRPr="00E52581" w:rsidRDefault="003278DE" w:rsidP="003278DE">
      <w:pPr>
        <w:tabs>
          <w:tab w:val="left" w:pos="426"/>
          <w:tab w:val="left" w:pos="709"/>
          <w:tab w:val="left" w:pos="851"/>
        </w:tabs>
        <w:ind w:firstLine="567"/>
        <w:jc w:val="both"/>
        <w:rPr>
          <w:color w:val="000000"/>
        </w:rPr>
      </w:pPr>
      <w:r w:rsidRPr="00E52581">
        <w:rPr>
          <w:color w:val="000000"/>
        </w:rPr>
        <w:t>- время ожидания уровня воды относительно нуля гл</w:t>
      </w:r>
      <w:r w:rsidR="00E0770C" w:rsidRPr="00E52581">
        <w:rPr>
          <w:color w:val="000000"/>
        </w:rPr>
        <w:t xml:space="preserve">убин, необходимого для погрузки/операций по швартовке и </w:t>
      </w:r>
      <w:proofErr w:type="spellStart"/>
      <w:r w:rsidR="00E0770C" w:rsidRPr="00E52581">
        <w:rPr>
          <w:color w:val="000000"/>
        </w:rPr>
        <w:t>отшвартовки</w:t>
      </w:r>
      <w:proofErr w:type="spellEnd"/>
      <w:r w:rsidR="00E0770C" w:rsidRPr="00E52581">
        <w:rPr>
          <w:color w:val="000000"/>
        </w:rPr>
        <w:t xml:space="preserve"> судна;</w:t>
      </w:r>
    </w:p>
    <w:p w:rsidR="003278DE" w:rsidRPr="00E52581" w:rsidRDefault="003278DE" w:rsidP="003278DE">
      <w:pPr>
        <w:tabs>
          <w:tab w:val="left" w:pos="426"/>
          <w:tab w:val="left" w:pos="709"/>
          <w:tab w:val="left" w:pos="851"/>
        </w:tabs>
        <w:ind w:firstLine="567"/>
        <w:jc w:val="both"/>
        <w:rPr>
          <w:color w:val="000000"/>
        </w:rPr>
      </w:pPr>
      <w:r w:rsidRPr="00E52581">
        <w:rPr>
          <w:color w:val="000000"/>
        </w:rPr>
        <w:t>- время, затраченное на таможенные формальности и время работы прочих государственных властей;</w:t>
      </w:r>
    </w:p>
    <w:p w:rsidR="003278DE" w:rsidRPr="00E52581" w:rsidRDefault="003278DE" w:rsidP="003278DE">
      <w:pPr>
        <w:tabs>
          <w:tab w:val="left" w:pos="426"/>
          <w:tab w:val="left" w:pos="709"/>
          <w:tab w:val="left" w:pos="851"/>
        </w:tabs>
        <w:ind w:firstLine="567"/>
        <w:jc w:val="both"/>
        <w:rPr>
          <w:color w:val="000000"/>
        </w:rPr>
      </w:pPr>
      <w:r w:rsidRPr="00E52581">
        <w:rPr>
          <w:color w:val="000000"/>
        </w:rPr>
        <w:t>- время, затраченное на заход и выход судна (включая лоцманскую проводку и швартовку/</w:t>
      </w:r>
      <w:proofErr w:type="spellStart"/>
      <w:r w:rsidRPr="00E52581">
        <w:rPr>
          <w:color w:val="000000"/>
        </w:rPr>
        <w:t>отшвартовку</w:t>
      </w:r>
      <w:proofErr w:type="spellEnd"/>
      <w:r w:rsidRPr="00E52581">
        <w:rPr>
          <w:color w:val="000000"/>
        </w:rPr>
        <w:t xml:space="preserve"> к/от причала);</w:t>
      </w:r>
    </w:p>
    <w:p w:rsidR="003278DE" w:rsidRPr="00E52581" w:rsidRDefault="003278DE" w:rsidP="003278DE">
      <w:pPr>
        <w:tabs>
          <w:tab w:val="left" w:pos="426"/>
          <w:tab w:val="left" w:pos="709"/>
          <w:tab w:val="left" w:pos="851"/>
        </w:tabs>
        <w:ind w:firstLine="567"/>
        <w:jc w:val="both"/>
        <w:rPr>
          <w:color w:val="000000"/>
        </w:rPr>
      </w:pPr>
      <w:r w:rsidRPr="00E52581">
        <w:rPr>
          <w:color w:val="000000"/>
        </w:rPr>
        <w:t>- время, затраченное на перешвартовку судна с одного причала на другой;</w:t>
      </w:r>
    </w:p>
    <w:p w:rsidR="003278DE" w:rsidRPr="00E52581" w:rsidRDefault="003278DE" w:rsidP="003278DE">
      <w:pPr>
        <w:tabs>
          <w:tab w:val="left" w:pos="426"/>
          <w:tab w:val="left" w:pos="709"/>
          <w:tab w:val="left" w:pos="851"/>
        </w:tabs>
        <w:ind w:firstLine="567"/>
        <w:jc w:val="both"/>
        <w:rPr>
          <w:color w:val="000000"/>
        </w:rPr>
      </w:pPr>
      <w:r w:rsidRPr="00E52581">
        <w:rPr>
          <w:color w:val="000000"/>
        </w:rPr>
        <w:t>- время ожидания груза, необходимого для погрузки полной судовой партии</w:t>
      </w:r>
    </w:p>
    <w:p w:rsidR="003278DE" w:rsidRPr="00E52581" w:rsidRDefault="003278DE" w:rsidP="003278DE">
      <w:pPr>
        <w:tabs>
          <w:tab w:val="left" w:pos="426"/>
          <w:tab w:val="left" w:pos="709"/>
          <w:tab w:val="left" w:pos="851"/>
        </w:tabs>
        <w:ind w:firstLine="567"/>
        <w:jc w:val="both"/>
        <w:rPr>
          <w:color w:val="000000"/>
        </w:rPr>
      </w:pPr>
      <w:r w:rsidRPr="00E52581">
        <w:rPr>
          <w:color w:val="000000"/>
        </w:rPr>
        <w:t xml:space="preserve">- время действия форс-мажорных обстоятельств. </w:t>
      </w:r>
    </w:p>
    <w:p w:rsidR="003278DE" w:rsidRPr="00E52581" w:rsidRDefault="003278DE" w:rsidP="003278DE">
      <w:pPr>
        <w:tabs>
          <w:tab w:val="left" w:pos="709"/>
          <w:tab w:val="left" w:pos="851"/>
        </w:tabs>
        <w:ind w:firstLine="567"/>
        <w:jc w:val="both"/>
        <w:rPr>
          <w:color w:val="000000"/>
        </w:rPr>
      </w:pPr>
      <w:r w:rsidRPr="00E52581">
        <w:rPr>
          <w:color w:val="000000"/>
        </w:rPr>
        <w:t xml:space="preserve">При заключении договора перевозки с фрахтователем (судовладельцем) Заказчик должен предусмотреть возможность </w:t>
      </w:r>
      <w:proofErr w:type="spellStart"/>
      <w:r w:rsidRPr="00E52581">
        <w:rPr>
          <w:color w:val="000000"/>
        </w:rPr>
        <w:t>дифферентовок</w:t>
      </w:r>
      <w:proofErr w:type="spellEnd"/>
      <w:r w:rsidRPr="00E52581">
        <w:rPr>
          <w:color w:val="000000"/>
        </w:rPr>
        <w:t xml:space="preserve"> и перетяжек судна при погрузке вдоль причала в связи с особенностями технологии грузовых работ, при этом время, используемое на перетяжку судна, не включается в </w:t>
      </w:r>
      <w:proofErr w:type="spellStart"/>
      <w:r w:rsidRPr="00E52581">
        <w:rPr>
          <w:color w:val="000000"/>
        </w:rPr>
        <w:t>сталию</w:t>
      </w:r>
      <w:proofErr w:type="spellEnd"/>
      <w:r w:rsidRPr="00E52581">
        <w:rPr>
          <w:color w:val="000000"/>
        </w:rPr>
        <w:t>.</w:t>
      </w:r>
    </w:p>
    <w:p w:rsidR="007F2DAC" w:rsidRPr="00E52581" w:rsidRDefault="007F2DAC" w:rsidP="007F2DAC">
      <w:pPr>
        <w:tabs>
          <w:tab w:val="left" w:pos="709"/>
          <w:tab w:val="left" w:pos="851"/>
        </w:tabs>
        <w:ind w:firstLine="567"/>
        <w:jc w:val="both"/>
        <w:rPr>
          <w:color w:val="000000"/>
        </w:rPr>
      </w:pPr>
      <w:r w:rsidRPr="00E52581">
        <w:rPr>
          <w:color w:val="000000"/>
        </w:rPr>
        <w:t xml:space="preserve">В случае согласования Сторонами догрузки судна на причале с большей осадкой – перешвартовка с причала Оператора морского терминала на другой осуществляется за счет Заказчика. </w:t>
      </w:r>
    </w:p>
    <w:p w:rsidR="003278DE" w:rsidRPr="00E52581" w:rsidRDefault="003278DE" w:rsidP="003278DE">
      <w:pPr>
        <w:tabs>
          <w:tab w:val="left" w:pos="709"/>
          <w:tab w:val="left" w:pos="851"/>
        </w:tabs>
        <w:ind w:firstLine="567"/>
        <w:jc w:val="both"/>
        <w:rPr>
          <w:color w:val="000000"/>
        </w:rPr>
      </w:pPr>
      <w:r w:rsidRPr="00E52581">
        <w:rPr>
          <w:color w:val="000000"/>
        </w:rPr>
        <w:t>В случае подачи Заказчиком судов с осадкой, более установленной «Таблицей осадок», время ожидания уровня воды относительно нуля глубин, необходимого для погрузки, не включается в расчет сталийного времени.</w:t>
      </w:r>
    </w:p>
    <w:p w:rsidR="003278DE" w:rsidRPr="00E52581" w:rsidRDefault="003278DE" w:rsidP="003278DE">
      <w:pPr>
        <w:tabs>
          <w:tab w:val="left" w:pos="392"/>
          <w:tab w:val="left" w:pos="567"/>
          <w:tab w:val="left" w:pos="742"/>
        </w:tabs>
        <w:ind w:firstLine="567"/>
        <w:jc w:val="both"/>
      </w:pPr>
      <w:r w:rsidRPr="00E52581">
        <w:t>Прочие вопросы, касающиеся приемки Оператором Морского Терминала судов и не урегулированные в настоящем Договоре, регулируются Сводом обычаев Порта, Обязательными постановлениями в морском порту Мурманск</w:t>
      </w:r>
    </w:p>
    <w:p w:rsidR="003278DE" w:rsidRPr="00E52581" w:rsidRDefault="003278DE" w:rsidP="003278DE">
      <w:pPr>
        <w:tabs>
          <w:tab w:val="left" w:pos="392"/>
          <w:tab w:val="left" w:pos="567"/>
          <w:tab w:val="left" w:pos="742"/>
        </w:tabs>
        <w:ind w:firstLine="567"/>
        <w:jc w:val="both"/>
      </w:pPr>
      <w:r w:rsidRPr="00E52581">
        <w:t xml:space="preserve">Для учета времени обработки судна в Порту Оператор морского терминала и судно (судовой агент) подписывают акт учета стояночного времени (таймшит или </w:t>
      </w:r>
      <w:proofErr w:type="spellStart"/>
      <w:r w:rsidRPr="00E52581">
        <w:t>стейтмент</w:t>
      </w:r>
      <w:proofErr w:type="spellEnd"/>
      <w:r w:rsidRPr="00E52581">
        <w:t>) по установленной форме.</w:t>
      </w:r>
    </w:p>
    <w:p w:rsidR="008E07EE" w:rsidRPr="00E52581" w:rsidRDefault="003278DE" w:rsidP="00B77945">
      <w:pPr>
        <w:tabs>
          <w:tab w:val="left" w:pos="709"/>
          <w:tab w:val="left" w:pos="851"/>
        </w:tabs>
        <w:ind w:firstLine="567"/>
        <w:jc w:val="both"/>
      </w:pPr>
      <w:r w:rsidRPr="00E52581">
        <w:t>Расчеты сталийного времени производятся и согласовываются Сторонами по каждому судну. Стороны оформляют акт сверки с отражением расчетов сталийного времени и взаиморасчётов по диспачу/демереджу, для судов, обработанных Оператором морского терминала в каждом календарном месяце, не позднее 20 числа месяца, следующего за отчетным.</w:t>
      </w:r>
    </w:p>
    <w:p w:rsidR="009101D0" w:rsidRPr="00E52581" w:rsidRDefault="009101D0" w:rsidP="001B22C4">
      <w:pPr>
        <w:pStyle w:val="ac"/>
        <w:numPr>
          <w:ilvl w:val="2"/>
          <w:numId w:val="19"/>
        </w:numPr>
        <w:tabs>
          <w:tab w:val="left" w:pos="709"/>
          <w:tab w:val="left" w:pos="851"/>
        </w:tabs>
        <w:ind w:left="0" w:firstLine="600"/>
        <w:jc w:val="both"/>
        <w:rPr>
          <w:sz w:val="24"/>
          <w:szCs w:val="24"/>
        </w:rPr>
      </w:pPr>
      <w:r w:rsidRPr="00E52581">
        <w:rPr>
          <w:color w:val="000000"/>
          <w:sz w:val="24"/>
          <w:szCs w:val="24"/>
        </w:rPr>
        <w:t>Вес груза</w:t>
      </w:r>
      <w:r w:rsidR="00AC0274" w:rsidRPr="00E52581">
        <w:rPr>
          <w:color w:val="000000"/>
          <w:sz w:val="24"/>
          <w:szCs w:val="24"/>
        </w:rPr>
        <w:t>,</w:t>
      </w:r>
      <w:r w:rsidRPr="00E52581">
        <w:rPr>
          <w:color w:val="000000"/>
          <w:sz w:val="24"/>
          <w:szCs w:val="24"/>
        </w:rPr>
        <w:t xml:space="preserve"> погруженного на судно, определяется </w:t>
      </w:r>
      <w:r w:rsidR="00153A53" w:rsidRPr="00E52581">
        <w:rPr>
          <w:color w:val="000000"/>
          <w:sz w:val="24"/>
          <w:szCs w:val="24"/>
        </w:rPr>
        <w:t>независимым сюрвейером</w:t>
      </w:r>
      <w:r w:rsidR="00125810" w:rsidRPr="00E52581">
        <w:rPr>
          <w:color w:val="000000"/>
          <w:sz w:val="24"/>
          <w:szCs w:val="24"/>
        </w:rPr>
        <w:t>, привлекаемым силами и</w:t>
      </w:r>
      <w:r w:rsidR="00153A53" w:rsidRPr="00E52581">
        <w:rPr>
          <w:color w:val="000000"/>
          <w:sz w:val="24"/>
          <w:szCs w:val="24"/>
        </w:rPr>
        <w:t xml:space="preserve"> за </w:t>
      </w:r>
      <w:r w:rsidRPr="00E52581">
        <w:rPr>
          <w:color w:val="000000"/>
          <w:sz w:val="24"/>
          <w:szCs w:val="24"/>
        </w:rPr>
        <w:t>счет</w:t>
      </w:r>
      <w:r w:rsidR="00153A53" w:rsidRPr="00E52581">
        <w:rPr>
          <w:color w:val="000000"/>
          <w:sz w:val="24"/>
          <w:szCs w:val="24"/>
        </w:rPr>
        <w:t xml:space="preserve"> Заказчика</w:t>
      </w:r>
      <w:r w:rsidR="00125810" w:rsidRPr="00E52581">
        <w:rPr>
          <w:color w:val="000000"/>
          <w:sz w:val="24"/>
          <w:szCs w:val="24"/>
        </w:rPr>
        <w:t>, в присутствии представителя Оператора морского терминала</w:t>
      </w:r>
      <w:r w:rsidR="00153A53" w:rsidRPr="00E52581">
        <w:rPr>
          <w:color w:val="000000"/>
          <w:sz w:val="24"/>
          <w:szCs w:val="24"/>
        </w:rPr>
        <w:t>. К</w:t>
      </w:r>
      <w:r w:rsidRPr="00E52581">
        <w:rPr>
          <w:color w:val="000000"/>
          <w:sz w:val="24"/>
          <w:szCs w:val="24"/>
        </w:rPr>
        <w:t>опия</w:t>
      </w:r>
      <w:r w:rsidR="00125810" w:rsidRPr="00E52581">
        <w:rPr>
          <w:color w:val="000000"/>
          <w:sz w:val="24"/>
          <w:szCs w:val="24"/>
        </w:rPr>
        <w:t xml:space="preserve"> акта</w:t>
      </w:r>
      <w:r w:rsidR="001F70E7" w:rsidRPr="00E52581">
        <w:rPr>
          <w:color w:val="000000"/>
          <w:sz w:val="24"/>
          <w:szCs w:val="24"/>
        </w:rPr>
        <w:t xml:space="preserve"> </w:t>
      </w:r>
      <w:proofErr w:type="spellStart"/>
      <w:r w:rsidR="00153A53" w:rsidRPr="00E52581">
        <w:rPr>
          <w:color w:val="000000"/>
          <w:sz w:val="24"/>
          <w:szCs w:val="24"/>
        </w:rPr>
        <w:t>Draft</w:t>
      </w:r>
      <w:proofErr w:type="spellEnd"/>
      <w:r w:rsidR="001F70E7" w:rsidRPr="00E52581">
        <w:rPr>
          <w:color w:val="000000"/>
          <w:sz w:val="24"/>
          <w:szCs w:val="24"/>
        </w:rPr>
        <w:t xml:space="preserve"> </w:t>
      </w:r>
      <w:proofErr w:type="spellStart"/>
      <w:r w:rsidR="00153A53" w:rsidRPr="00E52581">
        <w:rPr>
          <w:color w:val="000000"/>
          <w:sz w:val="24"/>
          <w:szCs w:val="24"/>
        </w:rPr>
        <w:t>Survey</w:t>
      </w:r>
      <w:proofErr w:type="spellEnd"/>
      <w:r w:rsidR="001F70E7" w:rsidRPr="00E52581">
        <w:rPr>
          <w:color w:val="000000"/>
          <w:sz w:val="24"/>
          <w:szCs w:val="24"/>
        </w:rPr>
        <w:t xml:space="preserve"> </w:t>
      </w:r>
      <w:r w:rsidRPr="00E52581">
        <w:rPr>
          <w:color w:val="000000"/>
          <w:sz w:val="24"/>
          <w:szCs w:val="24"/>
        </w:rPr>
        <w:t xml:space="preserve">предоставляется </w:t>
      </w:r>
      <w:r w:rsidR="005F08F9" w:rsidRPr="00E52581">
        <w:rPr>
          <w:color w:val="000000"/>
          <w:sz w:val="24"/>
          <w:szCs w:val="24"/>
        </w:rPr>
        <w:t>Оператору морского терминала</w:t>
      </w:r>
      <w:r w:rsidRPr="00E52581">
        <w:rPr>
          <w:color w:val="000000"/>
          <w:sz w:val="24"/>
          <w:szCs w:val="24"/>
        </w:rPr>
        <w:t xml:space="preserve"> для внесения данных в коносамент.</w:t>
      </w:r>
    </w:p>
    <w:p w:rsidR="009101D0" w:rsidRPr="00E52581" w:rsidRDefault="005F08F9" w:rsidP="00063F4E">
      <w:pPr>
        <w:tabs>
          <w:tab w:val="left" w:pos="709"/>
          <w:tab w:val="left" w:pos="851"/>
        </w:tabs>
        <w:ind w:firstLine="567"/>
        <w:jc w:val="both"/>
      </w:pPr>
      <w:r w:rsidRPr="00E52581">
        <w:t>Оператор морского терминала</w:t>
      </w:r>
      <w:r w:rsidR="009101D0" w:rsidRPr="00E52581">
        <w:t xml:space="preserve"> производит </w:t>
      </w:r>
      <w:proofErr w:type="spellStart"/>
      <w:r w:rsidR="009101D0" w:rsidRPr="00E52581">
        <w:t>повагонное</w:t>
      </w:r>
      <w:proofErr w:type="spellEnd"/>
      <w:r w:rsidR="009101D0" w:rsidRPr="00E52581">
        <w:t xml:space="preserve"> списание </w:t>
      </w:r>
      <w:r w:rsidR="00125810" w:rsidRPr="00E52581">
        <w:t>груза</w:t>
      </w:r>
      <w:r w:rsidR="009101D0" w:rsidRPr="00E52581">
        <w:t>,</w:t>
      </w:r>
      <w:r w:rsidR="009101D0" w:rsidRPr="00E52581">
        <w:rPr>
          <w:color w:val="000000"/>
        </w:rPr>
        <w:t xml:space="preserve"> погруженного на суда, с учетных данных в хронологическом порядке принятия вагонов по принципу </w:t>
      </w:r>
      <w:r w:rsidR="009101D0" w:rsidRPr="00E52581">
        <w:rPr>
          <w:color w:val="000000"/>
          <w:lang w:val="en-US"/>
        </w:rPr>
        <w:t>FIFO</w:t>
      </w:r>
      <w:r w:rsidR="009101D0" w:rsidRPr="00E52581">
        <w:rPr>
          <w:color w:val="000000"/>
        </w:rPr>
        <w:t xml:space="preserve"> (</w:t>
      </w:r>
      <w:r w:rsidR="009101D0" w:rsidRPr="00E52581">
        <w:rPr>
          <w:color w:val="000000"/>
          <w:lang w:val="en-US"/>
        </w:rPr>
        <w:t>First</w:t>
      </w:r>
      <w:r w:rsidR="009101D0" w:rsidRPr="00E52581">
        <w:rPr>
          <w:color w:val="000000"/>
        </w:rPr>
        <w:t>-</w:t>
      </w:r>
      <w:r w:rsidR="009101D0" w:rsidRPr="00E52581">
        <w:rPr>
          <w:color w:val="000000"/>
          <w:lang w:val="en-US"/>
        </w:rPr>
        <w:t>In</w:t>
      </w:r>
      <w:r w:rsidR="009101D0" w:rsidRPr="00E52581">
        <w:rPr>
          <w:color w:val="000000"/>
        </w:rPr>
        <w:t>-</w:t>
      </w:r>
      <w:r w:rsidR="009101D0" w:rsidRPr="00E52581">
        <w:rPr>
          <w:color w:val="000000"/>
          <w:lang w:val="en-US"/>
        </w:rPr>
        <w:t>First</w:t>
      </w:r>
      <w:r w:rsidR="009101D0" w:rsidRPr="00E52581">
        <w:rPr>
          <w:color w:val="000000"/>
        </w:rPr>
        <w:t>-</w:t>
      </w:r>
      <w:r w:rsidR="009101D0" w:rsidRPr="00E52581">
        <w:rPr>
          <w:color w:val="000000"/>
          <w:lang w:val="en-US"/>
        </w:rPr>
        <w:t>Out</w:t>
      </w:r>
      <w:r w:rsidR="009101D0" w:rsidRPr="00E52581">
        <w:rPr>
          <w:color w:val="000000"/>
        </w:rPr>
        <w:t xml:space="preserve">). </w:t>
      </w:r>
    </w:p>
    <w:p w:rsidR="0097175A" w:rsidRPr="00E52581" w:rsidRDefault="0097175A" w:rsidP="0097175A">
      <w:pPr>
        <w:pStyle w:val="32"/>
        <w:tabs>
          <w:tab w:val="left" w:pos="1134"/>
          <w:tab w:val="left" w:pos="1418"/>
        </w:tabs>
        <w:spacing w:after="0"/>
        <w:ind w:left="0" w:firstLine="709"/>
        <w:jc w:val="both"/>
      </w:pPr>
      <w:r w:rsidRPr="00E52581">
        <w:t>В случае возникновения расхождения количества груза, превышающего значения предельного расхождения и нормы естественной убыли, Стороны принимают меры по установлению вины и определению ответственности.</w:t>
      </w:r>
    </w:p>
    <w:p w:rsidR="009101D0" w:rsidRPr="00E52581" w:rsidRDefault="009101D0" w:rsidP="001B22C4">
      <w:pPr>
        <w:pStyle w:val="2"/>
        <w:numPr>
          <w:ilvl w:val="2"/>
          <w:numId w:val="19"/>
        </w:numPr>
        <w:tabs>
          <w:tab w:val="left" w:pos="709"/>
          <w:tab w:val="left" w:pos="851"/>
        </w:tabs>
        <w:ind w:left="0" w:firstLine="600"/>
        <w:jc w:val="both"/>
        <w:rPr>
          <w:sz w:val="24"/>
          <w:szCs w:val="24"/>
          <w:lang w:val="ru-RU"/>
        </w:rPr>
      </w:pPr>
      <w:r w:rsidRPr="00E52581">
        <w:rPr>
          <w:sz w:val="24"/>
          <w:szCs w:val="24"/>
          <w:lang w:val="ru-RU"/>
        </w:rPr>
        <w:t xml:space="preserve">На основании инструкций </w:t>
      </w:r>
      <w:r w:rsidR="006A2D62" w:rsidRPr="00E52581">
        <w:rPr>
          <w:sz w:val="24"/>
          <w:szCs w:val="24"/>
          <w:lang w:val="ru-RU"/>
        </w:rPr>
        <w:t>Заказчика</w:t>
      </w:r>
      <w:r w:rsidR="00AA6CD2" w:rsidRPr="00E52581">
        <w:rPr>
          <w:sz w:val="24"/>
          <w:szCs w:val="24"/>
          <w:lang w:val="ru-RU"/>
        </w:rPr>
        <w:t xml:space="preserve"> </w:t>
      </w:r>
      <w:r w:rsidR="006A2D62" w:rsidRPr="00E52581">
        <w:rPr>
          <w:sz w:val="24"/>
          <w:szCs w:val="24"/>
          <w:lang w:val="ru-RU"/>
        </w:rPr>
        <w:t>Оператор морского терминала</w:t>
      </w:r>
      <w:r w:rsidRPr="00E52581">
        <w:rPr>
          <w:sz w:val="24"/>
          <w:szCs w:val="24"/>
          <w:lang w:val="ru-RU"/>
        </w:rPr>
        <w:t xml:space="preserve"> производит выписку </w:t>
      </w:r>
      <w:proofErr w:type="spellStart"/>
      <w:r w:rsidRPr="00E52581">
        <w:rPr>
          <w:sz w:val="24"/>
          <w:szCs w:val="24"/>
          <w:lang w:val="ru-RU"/>
        </w:rPr>
        <w:t>погрузпоручения</w:t>
      </w:r>
      <w:proofErr w:type="spellEnd"/>
      <w:r w:rsidRPr="00E52581">
        <w:rPr>
          <w:sz w:val="24"/>
          <w:szCs w:val="24"/>
          <w:lang w:val="ru-RU"/>
        </w:rPr>
        <w:t xml:space="preserve"> на конкретное судно</w:t>
      </w:r>
      <w:r w:rsidR="00367DD8" w:rsidRPr="00E52581">
        <w:rPr>
          <w:sz w:val="24"/>
          <w:szCs w:val="24"/>
          <w:lang w:val="ru-RU"/>
        </w:rPr>
        <w:t xml:space="preserve"> и получает разрешение Мурманской таможни на его погрузку.</w:t>
      </w:r>
    </w:p>
    <w:p w:rsidR="009101D0" w:rsidRPr="00E52581" w:rsidRDefault="00103F9E" w:rsidP="001B22C4">
      <w:pPr>
        <w:pStyle w:val="ac"/>
        <w:numPr>
          <w:ilvl w:val="2"/>
          <w:numId w:val="19"/>
        </w:numPr>
        <w:shd w:val="clear" w:color="auto" w:fill="FFFFFF"/>
        <w:tabs>
          <w:tab w:val="left" w:pos="709"/>
          <w:tab w:val="left" w:pos="851"/>
        </w:tabs>
        <w:ind w:left="0" w:firstLine="567"/>
        <w:jc w:val="both"/>
        <w:rPr>
          <w:sz w:val="24"/>
          <w:szCs w:val="24"/>
        </w:rPr>
      </w:pPr>
      <w:r w:rsidRPr="00E52581">
        <w:rPr>
          <w:sz w:val="24"/>
          <w:szCs w:val="24"/>
        </w:rPr>
        <w:lastRenderedPageBreak/>
        <w:t xml:space="preserve">Производит оформление обязательного комплекта перевозочных документов (коносаменты, манифесты и т.п.) и высылает их </w:t>
      </w:r>
      <w:r w:rsidR="00B87144" w:rsidRPr="00E52581">
        <w:rPr>
          <w:sz w:val="24"/>
          <w:szCs w:val="24"/>
        </w:rPr>
        <w:t>в адрес Заказчика (за его счет)</w:t>
      </w:r>
      <w:r w:rsidRPr="00E52581">
        <w:rPr>
          <w:sz w:val="24"/>
          <w:szCs w:val="24"/>
        </w:rPr>
        <w:t xml:space="preserve"> в</w:t>
      </w:r>
      <w:r w:rsidR="009101D0" w:rsidRPr="00E52581">
        <w:rPr>
          <w:sz w:val="24"/>
          <w:szCs w:val="24"/>
        </w:rPr>
        <w:t xml:space="preserve"> течение 3</w:t>
      </w:r>
      <w:r w:rsidR="00B87144" w:rsidRPr="00E52581">
        <w:rPr>
          <w:sz w:val="24"/>
          <w:szCs w:val="24"/>
        </w:rPr>
        <w:t>-х</w:t>
      </w:r>
      <w:r w:rsidR="009101D0" w:rsidRPr="00E52581">
        <w:rPr>
          <w:sz w:val="24"/>
          <w:szCs w:val="24"/>
        </w:rPr>
        <w:t>рабо</w:t>
      </w:r>
      <w:r w:rsidRPr="00E52581">
        <w:rPr>
          <w:sz w:val="24"/>
          <w:szCs w:val="24"/>
        </w:rPr>
        <w:t>чих дней с даты</w:t>
      </w:r>
      <w:r w:rsidR="009101D0" w:rsidRPr="00E52581">
        <w:rPr>
          <w:sz w:val="24"/>
          <w:szCs w:val="24"/>
        </w:rPr>
        <w:t xml:space="preserve"> оформления</w:t>
      </w:r>
      <w:r w:rsidR="00367DD8" w:rsidRPr="00E52581">
        <w:rPr>
          <w:sz w:val="24"/>
          <w:szCs w:val="24"/>
        </w:rPr>
        <w:t>.</w:t>
      </w:r>
    </w:p>
    <w:p w:rsidR="009101D0" w:rsidRPr="00E52581" w:rsidRDefault="009101D0" w:rsidP="00063F4E">
      <w:pPr>
        <w:pStyle w:val="2"/>
        <w:tabs>
          <w:tab w:val="left" w:pos="709"/>
          <w:tab w:val="left" w:pos="851"/>
        </w:tabs>
        <w:ind w:firstLine="567"/>
        <w:jc w:val="both"/>
        <w:rPr>
          <w:sz w:val="24"/>
          <w:szCs w:val="24"/>
          <w:lang w:val="ru-RU"/>
        </w:rPr>
      </w:pPr>
      <w:r w:rsidRPr="00E52581">
        <w:rPr>
          <w:sz w:val="24"/>
          <w:szCs w:val="24"/>
          <w:lang w:val="ru-RU"/>
        </w:rPr>
        <w:t>Коммерческие акты, составленные на недостачу/излишки груза</w:t>
      </w:r>
      <w:r w:rsidR="00C4089B" w:rsidRPr="00E52581">
        <w:rPr>
          <w:sz w:val="24"/>
          <w:szCs w:val="24"/>
          <w:lang w:val="ru-RU"/>
        </w:rPr>
        <w:t>,</w:t>
      </w:r>
      <w:r w:rsidRPr="00E52581">
        <w:rPr>
          <w:sz w:val="24"/>
          <w:szCs w:val="24"/>
          <w:lang w:val="ru-RU"/>
        </w:rPr>
        <w:t xml:space="preserve"> передаются не позднее 5</w:t>
      </w:r>
      <w:r w:rsidR="00B87144" w:rsidRPr="00E52581">
        <w:rPr>
          <w:sz w:val="24"/>
          <w:szCs w:val="24"/>
          <w:lang w:val="ru-RU"/>
        </w:rPr>
        <w:t>-ти</w:t>
      </w:r>
      <w:r w:rsidRPr="00E52581">
        <w:rPr>
          <w:sz w:val="24"/>
          <w:szCs w:val="24"/>
          <w:lang w:val="ru-RU"/>
        </w:rPr>
        <w:t xml:space="preserve"> рабочих дней после даты их получения от станции Мурманск.</w:t>
      </w:r>
    </w:p>
    <w:p w:rsidR="00AE5285" w:rsidRPr="00E52581" w:rsidRDefault="00AE5285" w:rsidP="0035011A">
      <w:pPr>
        <w:pStyle w:val="af0"/>
        <w:numPr>
          <w:ilvl w:val="2"/>
          <w:numId w:val="19"/>
        </w:numPr>
        <w:tabs>
          <w:tab w:val="left" w:pos="709"/>
          <w:tab w:val="left" w:pos="851"/>
          <w:tab w:val="num" w:pos="1363"/>
          <w:tab w:val="left" w:pos="1418"/>
        </w:tabs>
        <w:spacing w:before="0" w:line="240" w:lineRule="auto"/>
        <w:ind w:left="0" w:right="0" w:firstLine="567"/>
        <w:rPr>
          <w:sz w:val="24"/>
          <w:szCs w:val="24"/>
        </w:rPr>
      </w:pPr>
      <w:r w:rsidRPr="00E52581">
        <w:rPr>
          <w:sz w:val="24"/>
          <w:szCs w:val="24"/>
        </w:rPr>
        <w:t>На отсутствие груза на складской площади Оператора морского терминала составляется акт, который подписывается представителями Оператора морского терминала и Заказчика.</w:t>
      </w:r>
    </w:p>
    <w:p w:rsidR="00DE0A73" w:rsidRPr="00E52581" w:rsidRDefault="00DE0A73" w:rsidP="001B22C4">
      <w:pPr>
        <w:pStyle w:val="ac"/>
        <w:numPr>
          <w:ilvl w:val="2"/>
          <w:numId w:val="19"/>
        </w:numPr>
        <w:shd w:val="clear" w:color="auto" w:fill="FFFFFF"/>
        <w:tabs>
          <w:tab w:val="left" w:pos="709"/>
        </w:tabs>
        <w:ind w:left="0" w:firstLine="567"/>
        <w:jc w:val="both"/>
        <w:rPr>
          <w:sz w:val="24"/>
          <w:szCs w:val="24"/>
        </w:rPr>
      </w:pPr>
      <w:r w:rsidRPr="00E52581">
        <w:rPr>
          <w:sz w:val="24"/>
          <w:szCs w:val="24"/>
        </w:rPr>
        <w:t xml:space="preserve">Оказывает ТЭУ по оформлению комплекта документов на возврат порожних вагонов на основании выданной Заказчиком инструкции (на основании полномочий или указания владельца вагонов) с указанием станции назначения при условии предоставления Заказчиком подтверждения оплаты железнодорожного тарифа на возврат порожних вагонов.  </w:t>
      </w:r>
    </w:p>
    <w:p w:rsidR="00DE0A73" w:rsidRPr="00E52581" w:rsidRDefault="00DE0A73" w:rsidP="00063F4E">
      <w:pPr>
        <w:shd w:val="clear" w:color="auto" w:fill="FFFFFF"/>
        <w:tabs>
          <w:tab w:val="left" w:pos="1418"/>
        </w:tabs>
        <w:ind w:firstLine="567"/>
        <w:jc w:val="both"/>
      </w:pPr>
      <w:r w:rsidRPr="00E52581">
        <w:t>За несвоевременное предоставление инструкции Заказчик несет ответственность за задержку вагонов в виде сумм, оплаченных Оператором морского терминала железнодорожному перевозчику за пользование вагонами на путях общего и необщего пользования и/или платы за нахождение на железнодорожных путях общего пользования.</w:t>
      </w:r>
    </w:p>
    <w:p w:rsidR="00D663A6" w:rsidRPr="00E52581" w:rsidRDefault="00E52581" w:rsidP="001B22C4">
      <w:pPr>
        <w:pStyle w:val="af0"/>
        <w:numPr>
          <w:ilvl w:val="2"/>
          <w:numId w:val="19"/>
        </w:numPr>
        <w:tabs>
          <w:tab w:val="left" w:pos="709"/>
          <w:tab w:val="left" w:pos="851"/>
          <w:tab w:val="left" w:pos="1276"/>
        </w:tabs>
        <w:spacing w:before="0" w:line="240" w:lineRule="auto"/>
        <w:ind w:left="0" w:right="0" w:firstLine="567"/>
        <w:rPr>
          <w:color w:val="auto"/>
          <w:spacing w:val="0"/>
          <w:sz w:val="24"/>
          <w:szCs w:val="24"/>
        </w:rPr>
      </w:pPr>
      <w:r>
        <w:rPr>
          <w:color w:val="auto"/>
          <w:spacing w:val="0"/>
          <w:sz w:val="24"/>
          <w:szCs w:val="24"/>
        </w:rPr>
        <w:t xml:space="preserve"> </w:t>
      </w:r>
      <w:r w:rsidR="00DE0A73" w:rsidRPr="00E52581">
        <w:rPr>
          <w:color w:val="auto"/>
          <w:spacing w:val="0"/>
          <w:sz w:val="24"/>
          <w:szCs w:val="24"/>
        </w:rPr>
        <w:t xml:space="preserve">По заявке Заказчика и за его счет, при наличии возможности, выполняет другие работы и услуги, не предусмотренные настоящим Договором. </w:t>
      </w:r>
    </w:p>
    <w:p w:rsidR="003278DE" w:rsidRPr="00E52581" w:rsidRDefault="003278DE" w:rsidP="001B22C4">
      <w:pPr>
        <w:pStyle w:val="af0"/>
        <w:numPr>
          <w:ilvl w:val="2"/>
          <w:numId w:val="19"/>
        </w:numPr>
        <w:tabs>
          <w:tab w:val="left" w:pos="709"/>
          <w:tab w:val="left" w:pos="851"/>
          <w:tab w:val="left" w:pos="1276"/>
        </w:tabs>
        <w:spacing w:before="0" w:line="240" w:lineRule="auto"/>
        <w:ind w:left="0" w:right="0" w:firstLine="575"/>
        <w:rPr>
          <w:sz w:val="24"/>
          <w:szCs w:val="24"/>
        </w:rPr>
      </w:pPr>
      <w:r w:rsidRPr="00E52581">
        <w:rPr>
          <w:sz w:val="24"/>
          <w:szCs w:val="24"/>
        </w:rPr>
        <w:t xml:space="preserve"> Оператор морского терминала в целях долгосрочног</w:t>
      </w:r>
      <w:r w:rsidR="00AF1ACA" w:rsidRPr="00E52581">
        <w:rPr>
          <w:sz w:val="24"/>
          <w:szCs w:val="24"/>
        </w:rPr>
        <w:t xml:space="preserve">о планирования на период </w:t>
      </w:r>
      <w:r w:rsidR="004C36D0" w:rsidRPr="00E52581">
        <w:rPr>
          <w:sz w:val="24"/>
          <w:szCs w:val="24"/>
        </w:rPr>
        <w:t>с _________</w:t>
      </w:r>
      <w:r w:rsidR="00AF1ACA" w:rsidRPr="00E52581">
        <w:rPr>
          <w:sz w:val="24"/>
          <w:szCs w:val="24"/>
        </w:rPr>
        <w:t xml:space="preserve">по </w:t>
      </w:r>
      <w:r w:rsidR="004C36D0" w:rsidRPr="00E52581">
        <w:rPr>
          <w:sz w:val="24"/>
          <w:szCs w:val="24"/>
        </w:rPr>
        <w:t>________</w:t>
      </w:r>
      <w:r w:rsidRPr="00E52581">
        <w:rPr>
          <w:sz w:val="24"/>
          <w:szCs w:val="24"/>
        </w:rPr>
        <w:t xml:space="preserve"> и последующие календарные годы в течение 30 календарных дней с момента поступления рассматривает и подтверждает направленные Заказчиком заявки на перевалку груза, подаваемые Заказчиком в соответствии с п. 2.2.</w:t>
      </w:r>
      <w:r w:rsidR="00B348DF" w:rsidRPr="00E52581">
        <w:rPr>
          <w:sz w:val="24"/>
          <w:szCs w:val="24"/>
        </w:rPr>
        <w:t>19</w:t>
      </w:r>
      <w:r w:rsidRPr="00E52581">
        <w:rPr>
          <w:sz w:val="24"/>
          <w:szCs w:val="24"/>
        </w:rPr>
        <w:t>. Договора. В процессе рассмотрения Оператор морского терминала совместно с Заказчиком уточняет объемы и графики завоза груза в Порт, типы судов, плановую загрузку судов и причалы для погрузки</w:t>
      </w:r>
      <w:r w:rsidR="00065C85" w:rsidRPr="00E52581">
        <w:rPr>
          <w:sz w:val="24"/>
          <w:szCs w:val="24"/>
        </w:rPr>
        <w:t xml:space="preserve">. Оператор морского терминала подтверждает заявку </w:t>
      </w:r>
      <w:r w:rsidRPr="00E52581">
        <w:rPr>
          <w:sz w:val="24"/>
          <w:szCs w:val="24"/>
        </w:rPr>
        <w:t xml:space="preserve">с учетом технической возможности перевалки, прогноза занятости складов и причалов другими грузами. После окончательного согласования Стороны подписывают (в течение 30 дней с момента поступления) </w:t>
      </w:r>
      <w:r w:rsidR="00251259" w:rsidRPr="00E52581">
        <w:rPr>
          <w:sz w:val="24"/>
          <w:szCs w:val="24"/>
        </w:rPr>
        <w:t xml:space="preserve">заявку на </w:t>
      </w:r>
      <w:r w:rsidR="00AF1ACA" w:rsidRPr="00E52581">
        <w:rPr>
          <w:sz w:val="24"/>
          <w:szCs w:val="24"/>
        </w:rPr>
        <w:t xml:space="preserve">  20</w:t>
      </w:r>
      <w:r w:rsidR="00AF1ACA" w:rsidRPr="00E52581">
        <w:rPr>
          <w:sz w:val="24"/>
          <w:szCs w:val="24"/>
          <w:u w:val="single"/>
        </w:rPr>
        <w:t xml:space="preserve">  </w:t>
      </w:r>
      <w:r w:rsidR="00251259" w:rsidRPr="00E52581">
        <w:rPr>
          <w:sz w:val="24"/>
          <w:szCs w:val="24"/>
        </w:rPr>
        <w:t xml:space="preserve"> год, в дальнейшем </w:t>
      </w:r>
      <w:r w:rsidRPr="00E52581">
        <w:rPr>
          <w:sz w:val="24"/>
          <w:szCs w:val="24"/>
        </w:rPr>
        <w:t>годовую заявку на перевалку груза, офо</w:t>
      </w:r>
      <w:r w:rsidR="00251259" w:rsidRPr="00E52581">
        <w:rPr>
          <w:sz w:val="24"/>
          <w:szCs w:val="24"/>
        </w:rPr>
        <w:t>рмленную Приложением</w:t>
      </w:r>
      <w:r w:rsidRPr="00E52581">
        <w:rPr>
          <w:sz w:val="24"/>
          <w:szCs w:val="24"/>
        </w:rPr>
        <w:t xml:space="preserve"> к настоящему Договору.</w:t>
      </w:r>
      <w:r w:rsidR="001A56C0" w:rsidRPr="00E52581">
        <w:rPr>
          <w:sz w:val="24"/>
          <w:szCs w:val="24"/>
        </w:rPr>
        <w:t xml:space="preserve"> Отклонение от утвержденной годовой заявки допускается в размере</w:t>
      </w:r>
      <w:r w:rsidR="006B3B13" w:rsidRPr="00E52581">
        <w:rPr>
          <w:sz w:val="24"/>
          <w:szCs w:val="24"/>
        </w:rPr>
        <w:t xml:space="preserve"> не более</w:t>
      </w:r>
      <w:r w:rsidR="001A56C0" w:rsidRPr="00E52581">
        <w:rPr>
          <w:sz w:val="24"/>
          <w:szCs w:val="24"/>
        </w:rPr>
        <w:t xml:space="preserve"> 10 %.</w:t>
      </w:r>
    </w:p>
    <w:p w:rsidR="003278DE" w:rsidRPr="00E52581" w:rsidRDefault="003278DE" w:rsidP="00FB212D">
      <w:pPr>
        <w:pStyle w:val="af0"/>
        <w:tabs>
          <w:tab w:val="left" w:pos="709"/>
          <w:tab w:val="left" w:pos="851"/>
          <w:tab w:val="left" w:pos="1276"/>
        </w:tabs>
        <w:spacing w:before="0" w:line="240" w:lineRule="auto"/>
        <w:ind w:right="0" w:firstLine="0"/>
        <w:rPr>
          <w:color w:val="auto"/>
          <w:spacing w:val="0"/>
          <w:sz w:val="24"/>
          <w:szCs w:val="24"/>
        </w:rPr>
      </w:pPr>
      <w:r w:rsidRPr="00E52581">
        <w:rPr>
          <w:sz w:val="24"/>
          <w:szCs w:val="24"/>
        </w:rPr>
        <w:t xml:space="preserve">         2.1.2</w:t>
      </w:r>
      <w:r w:rsidR="001F70E7" w:rsidRPr="00E52581">
        <w:rPr>
          <w:sz w:val="24"/>
          <w:szCs w:val="24"/>
        </w:rPr>
        <w:t>1</w:t>
      </w:r>
      <w:r w:rsidRPr="00E52581">
        <w:rPr>
          <w:sz w:val="24"/>
          <w:szCs w:val="24"/>
        </w:rPr>
        <w:t xml:space="preserve">. Оператор морского терминала вправе более, чем за два месяца до планового месяца перевалки уведомить о сокращении объемов перевалки груза на плановый месяц в пределах 10 % от запланированного в рамках годового плана. Оператор морского терминала вправе также предложить увеличение объема перевалки грузов на плановый месяц сверх 110 % от месячной нормы, установленной в долгосрочной заявке Заказчика, и письменно согласовать </w:t>
      </w:r>
      <w:r w:rsidR="00667674" w:rsidRPr="00E52581">
        <w:rPr>
          <w:sz w:val="24"/>
          <w:szCs w:val="24"/>
        </w:rPr>
        <w:t>с Заказчиком</w:t>
      </w:r>
      <w:r w:rsidRPr="00E52581">
        <w:rPr>
          <w:sz w:val="24"/>
          <w:szCs w:val="24"/>
        </w:rPr>
        <w:t xml:space="preserve"> условия приема дополнительного объема перевалки груза. Заказчик вправе не принять предложение Оператора морского терминала по увеличению объема перевалки груза на плановый месяц</w:t>
      </w:r>
      <w:r w:rsidR="008E07EE" w:rsidRPr="00E52581">
        <w:rPr>
          <w:sz w:val="24"/>
          <w:szCs w:val="24"/>
        </w:rPr>
        <w:t>.</w:t>
      </w:r>
    </w:p>
    <w:p w:rsidR="00C82E9A" w:rsidRPr="009D7389" w:rsidRDefault="00C82E9A" w:rsidP="00D94F92">
      <w:pPr>
        <w:pStyle w:val="af0"/>
        <w:tabs>
          <w:tab w:val="left" w:pos="709"/>
          <w:tab w:val="left" w:pos="851"/>
          <w:tab w:val="left" w:pos="1276"/>
        </w:tabs>
        <w:spacing w:before="0" w:line="240" w:lineRule="auto"/>
        <w:ind w:left="567" w:right="0" w:firstLine="0"/>
        <w:rPr>
          <w:color w:val="auto"/>
          <w:spacing w:val="0"/>
          <w:sz w:val="23"/>
          <w:szCs w:val="23"/>
        </w:rPr>
      </w:pPr>
    </w:p>
    <w:p w:rsidR="00D663A6" w:rsidRPr="009D7389" w:rsidRDefault="000C54E9" w:rsidP="007D1D80">
      <w:pPr>
        <w:pStyle w:val="ac"/>
        <w:numPr>
          <w:ilvl w:val="1"/>
          <w:numId w:val="10"/>
        </w:numPr>
        <w:tabs>
          <w:tab w:val="left" w:pos="709"/>
          <w:tab w:val="left" w:pos="851"/>
          <w:tab w:val="left" w:pos="993"/>
        </w:tabs>
        <w:jc w:val="both"/>
        <w:rPr>
          <w:b/>
          <w:color w:val="000000"/>
          <w:sz w:val="23"/>
          <w:szCs w:val="23"/>
        </w:rPr>
      </w:pPr>
      <w:r w:rsidRPr="009D7389">
        <w:rPr>
          <w:b/>
          <w:color w:val="000000"/>
          <w:sz w:val="23"/>
          <w:szCs w:val="23"/>
        </w:rPr>
        <w:t>О</w:t>
      </w:r>
      <w:r w:rsidR="00367DD8" w:rsidRPr="009D7389">
        <w:rPr>
          <w:b/>
          <w:color w:val="000000"/>
          <w:sz w:val="23"/>
          <w:szCs w:val="23"/>
        </w:rPr>
        <w:t xml:space="preserve">БЯЗАННОСТИ </w:t>
      </w:r>
      <w:r w:rsidRPr="009D7389">
        <w:rPr>
          <w:b/>
          <w:color w:val="000000"/>
          <w:sz w:val="23"/>
          <w:szCs w:val="23"/>
        </w:rPr>
        <w:t>З</w:t>
      </w:r>
      <w:r w:rsidR="00367DD8" w:rsidRPr="009D7389">
        <w:rPr>
          <w:b/>
          <w:color w:val="000000"/>
          <w:sz w:val="23"/>
          <w:szCs w:val="23"/>
        </w:rPr>
        <w:t>АКАЗЧИКА</w:t>
      </w:r>
      <w:r w:rsidRPr="009D7389">
        <w:rPr>
          <w:b/>
          <w:color w:val="000000"/>
          <w:sz w:val="23"/>
          <w:szCs w:val="23"/>
        </w:rPr>
        <w:t>:</w:t>
      </w:r>
    </w:p>
    <w:p w:rsidR="009101D0" w:rsidRPr="00E52581" w:rsidRDefault="00DE0A73" w:rsidP="007D1D80">
      <w:pPr>
        <w:pStyle w:val="ac"/>
        <w:numPr>
          <w:ilvl w:val="2"/>
          <w:numId w:val="10"/>
        </w:numPr>
        <w:tabs>
          <w:tab w:val="left" w:pos="709"/>
          <w:tab w:val="left" w:pos="1276"/>
          <w:tab w:val="left" w:pos="1418"/>
        </w:tabs>
        <w:ind w:left="0" w:firstLine="567"/>
        <w:jc w:val="both"/>
        <w:rPr>
          <w:b/>
          <w:color w:val="000000"/>
          <w:sz w:val="24"/>
          <w:szCs w:val="24"/>
        </w:rPr>
      </w:pPr>
      <w:r w:rsidRPr="00E52581">
        <w:rPr>
          <w:color w:val="000000"/>
          <w:sz w:val="24"/>
          <w:szCs w:val="24"/>
        </w:rPr>
        <w:t>Согласовывает</w:t>
      </w:r>
      <w:r w:rsidR="001F70E7" w:rsidRPr="00E52581">
        <w:rPr>
          <w:color w:val="000000"/>
          <w:sz w:val="24"/>
          <w:szCs w:val="24"/>
        </w:rPr>
        <w:t xml:space="preserve"> </w:t>
      </w:r>
      <w:r w:rsidR="003278DE" w:rsidRPr="00E52581">
        <w:rPr>
          <w:color w:val="000000"/>
          <w:sz w:val="24"/>
          <w:szCs w:val="24"/>
        </w:rPr>
        <w:t xml:space="preserve">до 20 числа (включительно) предпланового месяца </w:t>
      </w:r>
      <w:r w:rsidR="00667674" w:rsidRPr="00E52581">
        <w:rPr>
          <w:color w:val="000000"/>
          <w:sz w:val="24"/>
          <w:szCs w:val="24"/>
        </w:rPr>
        <w:t>с Оператором</w:t>
      </w:r>
      <w:r w:rsidR="003278DE" w:rsidRPr="00E52581">
        <w:rPr>
          <w:color w:val="000000"/>
          <w:sz w:val="24"/>
          <w:szCs w:val="24"/>
        </w:rPr>
        <w:t xml:space="preserve"> морского терминала планируемые посуточные объемы </w:t>
      </w:r>
      <w:r w:rsidR="00667674" w:rsidRPr="00E52581">
        <w:rPr>
          <w:color w:val="000000"/>
          <w:sz w:val="24"/>
          <w:szCs w:val="24"/>
        </w:rPr>
        <w:t>перевозок груза</w:t>
      </w:r>
      <w:r w:rsidR="003278DE" w:rsidRPr="00E52581">
        <w:rPr>
          <w:color w:val="000000"/>
          <w:sz w:val="24"/>
          <w:szCs w:val="24"/>
        </w:rPr>
        <w:t xml:space="preserve"> в Порт по железной дороге (ГУ-12), предварительный график подачи судов для вывоза груза на планируемый месяц оказания услуг. Заказчик также согласовывает с Оператором морского терминала перевозку груза по дополнительному плану на текущий месяц и любое изменение согласованной заявки ГУ-12</w:t>
      </w:r>
      <w:r w:rsidR="009101D0" w:rsidRPr="00E52581">
        <w:rPr>
          <w:color w:val="000000"/>
          <w:sz w:val="24"/>
          <w:szCs w:val="24"/>
        </w:rPr>
        <w:t>.</w:t>
      </w:r>
    </w:p>
    <w:p w:rsidR="009101D0" w:rsidRPr="00E52581" w:rsidRDefault="00DE0A73" w:rsidP="007D1D80">
      <w:pPr>
        <w:pStyle w:val="a3"/>
        <w:numPr>
          <w:ilvl w:val="2"/>
          <w:numId w:val="10"/>
        </w:numPr>
        <w:tabs>
          <w:tab w:val="left" w:pos="709"/>
          <w:tab w:val="left" w:pos="1276"/>
          <w:tab w:val="left" w:pos="1418"/>
        </w:tabs>
        <w:ind w:left="0" w:firstLine="567"/>
        <w:jc w:val="both"/>
        <w:rPr>
          <w:color w:val="000000"/>
          <w:sz w:val="24"/>
          <w:szCs w:val="24"/>
        </w:rPr>
      </w:pPr>
      <w:r w:rsidRPr="00E52581">
        <w:rPr>
          <w:color w:val="000000"/>
          <w:sz w:val="24"/>
          <w:szCs w:val="24"/>
        </w:rPr>
        <w:t xml:space="preserve">Предоставляет </w:t>
      </w:r>
      <w:r w:rsidR="000C54E9" w:rsidRPr="00E52581">
        <w:rPr>
          <w:color w:val="000000"/>
          <w:sz w:val="24"/>
          <w:szCs w:val="24"/>
        </w:rPr>
        <w:t>Оператору морского терминала</w:t>
      </w:r>
      <w:r w:rsidR="009101D0" w:rsidRPr="00E52581">
        <w:rPr>
          <w:color w:val="000000"/>
          <w:sz w:val="24"/>
          <w:szCs w:val="24"/>
        </w:rPr>
        <w:t xml:space="preserve"> заявки </w:t>
      </w:r>
      <w:r w:rsidR="00987546" w:rsidRPr="00E52581">
        <w:rPr>
          <w:color w:val="000000"/>
          <w:sz w:val="24"/>
          <w:szCs w:val="24"/>
        </w:rPr>
        <w:t xml:space="preserve">по электронной почте </w:t>
      </w:r>
      <w:r w:rsidR="009101D0" w:rsidRPr="00E52581">
        <w:rPr>
          <w:color w:val="000000"/>
          <w:sz w:val="24"/>
          <w:szCs w:val="24"/>
        </w:rPr>
        <w:t>на подачу судов для включения в СМГ</w:t>
      </w:r>
      <w:r w:rsidR="00A91830" w:rsidRPr="00E52581">
        <w:rPr>
          <w:color w:val="000000"/>
          <w:sz w:val="24"/>
          <w:szCs w:val="24"/>
        </w:rPr>
        <w:t xml:space="preserve"> </w:t>
      </w:r>
      <w:r w:rsidR="00DD02CE" w:rsidRPr="00E52581">
        <w:rPr>
          <w:color w:val="000000"/>
          <w:sz w:val="24"/>
          <w:szCs w:val="24"/>
        </w:rPr>
        <w:t>за 8</w:t>
      </w:r>
      <w:r w:rsidR="00E80AF8" w:rsidRPr="00E52581">
        <w:rPr>
          <w:color w:val="000000"/>
          <w:sz w:val="24"/>
          <w:szCs w:val="24"/>
        </w:rPr>
        <w:t xml:space="preserve"> суток до начала планируемого месяца</w:t>
      </w:r>
      <w:r w:rsidR="009101D0" w:rsidRPr="00E52581">
        <w:rPr>
          <w:color w:val="000000"/>
          <w:sz w:val="24"/>
          <w:szCs w:val="24"/>
        </w:rPr>
        <w:t xml:space="preserve">. Не менее чем за 7 </w:t>
      </w:r>
      <w:r w:rsidR="00103F9E" w:rsidRPr="00E52581">
        <w:rPr>
          <w:color w:val="000000"/>
          <w:sz w:val="24"/>
          <w:szCs w:val="24"/>
        </w:rPr>
        <w:t>суток до</w:t>
      </w:r>
      <w:r w:rsidR="009101D0" w:rsidRPr="00E52581">
        <w:rPr>
          <w:color w:val="000000"/>
          <w:sz w:val="24"/>
          <w:szCs w:val="24"/>
        </w:rPr>
        <w:t xml:space="preserve"> даты прихода судна в </w:t>
      </w:r>
      <w:r w:rsidRPr="00E52581">
        <w:rPr>
          <w:color w:val="000000"/>
          <w:sz w:val="24"/>
          <w:szCs w:val="24"/>
        </w:rPr>
        <w:t>морской п</w:t>
      </w:r>
      <w:r w:rsidR="009101D0" w:rsidRPr="00E52581">
        <w:rPr>
          <w:color w:val="000000"/>
          <w:sz w:val="24"/>
          <w:szCs w:val="24"/>
        </w:rPr>
        <w:t>орт</w:t>
      </w:r>
      <w:r w:rsidRPr="00E52581">
        <w:rPr>
          <w:color w:val="000000"/>
          <w:sz w:val="24"/>
          <w:szCs w:val="24"/>
        </w:rPr>
        <w:t xml:space="preserve"> Мурманск</w:t>
      </w:r>
      <w:r w:rsidR="00A91830" w:rsidRPr="00E52581">
        <w:rPr>
          <w:color w:val="000000"/>
          <w:sz w:val="24"/>
          <w:szCs w:val="24"/>
        </w:rPr>
        <w:t xml:space="preserve"> </w:t>
      </w:r>
      <w:r w:rsidR="00103F9E" w:rsidRPr="00E52581">
        <w:rPr>
          <w:color w:val="000000"/>
          <w:sz w:val="24"/>
          <w:szCs w:val="24"/>
        </w:rPr>
        <w:t xml:space="preserve">согласно СМГ </w:t>
      </w:r>
      <w:r w:rsidR="009101D0" w:rsidRPr="00E52581">
        <w:rPr>
          <w:color w:val="000000"/>
          <w:sz w:val="24"/>
          <w:szCs w:val="24"/>
        </w:rPr>
        <w:t xml:space="preserve">сообщать </w:t>
      </w:r>
      <w:r w:rsidR="000C54E9" w:rsidRPr="00E52581">
        <w:rPr>
          <w:color w:val="000000"/>
          <w:sz w:val="24"/>
          <w:szCs w:val="24"/>
        </w:rPr>
        <w:t>Оператору морского терминала</w:t>
      </w:r>
      <w:r w:rsidR="00A91830" w:rsidRPr="00E52581">
        <w:rPr>
          <w:color w:val="000000"/>
          <w:sz w:val="24"/>
          <w:szCs w:val="24"/>
        </w:rPr>
        <w:t xml:space="preserve"> </w:t>
      </w:r>
      <w:r w:rsidR="009101D0" w:rsidRPr="00E52581">
        <w:rPr>
          <w:color w:val="000000"/>
          <w:sz w:val="24"/>
          <w:szCs w:val="24"/>
        </w:rPr>
        <w:t>уточненную дату прибытия каждого судна и не менее чем за 5 суток извещать о замене судов.</w:t>
      </w:r>
    </w:p>
    <w:p w:rsidR="009101D0" w:rsidRPr="00E52581" w:rsidRDefault="00DE0A73" w:rsidP="007D1D80">
      <w:pPr>
        <w:pStyle w:val="a3"/>
        <w:numPr>
          <w:ilvl w:val="2"/>
          <w:numId w:val="10"/>
        </w:numPr>
        <w:tabs>
          <w:tab w:val="left" w:pos="709"/>
          <w:tab w:val="left" w:pos="1276"/>
          <w:tab w:val="left" w:pos="1418"/>
        </w:tabs>
        <w:ind w:left="0" w:firstLine="567"/>
        <w:jc w:val="both"/>
        <w:rPr>
          <w:color w:val="000000"/>
          <w:sz w:val="24"/>
          <w:szCs w:val="24"/>
        </w:rPr>
      </w:pPr>
      <w:r w:rsidRPr="00E52581">
        <w:rPr>
          <w:color w:val="000000"/>
          <w:sz w:val="24"/>
          <w:szCs w:val="24"/>
        </w:rPr>
        <w:t>Обеспечивает</w:t>
      </w:r>
      <w:r w:rsidR="009101D0" w:rsidRPr="00E52581">
        <w:rPr>
          <w:color w:val="000000"/>
          <w:sz w:val="24"/>
          <w:szCs w:val="24"/>
        </w:rPr>
        <w:t xml:space="preserve"> подачу судов в соответствии с СМГ</w:t>
      </w:r>
      <w:r w:rsidR="00017A25" w:rsidRPr="00E52581">
        <w:rPr>
          <w:color w:val="000000"/>
          <w:sz w:val="24"/>
          <w:szCs w:val="24"/>
        </w:rPr>
        <w:t xml:space="preserve"> и в строгом соответствии с предварительно согласованными с Оператором морского терминала датами подхода судов.</w:t>
      </w:r>
      <w:r w:rsidR="00A91830" w:rsidRPr="00E52581">
        <w:rPr>
          <w:color w:val="000000"/>
          <w:sz w:val="24"/>
          <w:szCs w:val="24"/>
        </w:rPr>
        <w:t xml:space="preserve"> </w:t>
      </w:r>
      <w:r w:rsidR="009101D0" w:rsidRPr="00E52581">
        <w:rPr>
          <w:color w:val="000000"/>
          <w:sz w:val="24"/>
          <w:szCs w:val="24"/>
        </w:rPr>
        <w:t>К</w:t>
      </w:r>
      <w:r w:rsidRPr="00E52581">
        <w:rPr>
          <w:color w:val="000000"/>
          <w:sz w:val="24"/>
          <w:szCs w:val="24"/>
        </w:rPr>
        <w:t xml:space="preserve"> моменту подачи судна обеспечивает</w:t>
      </w:r>
      <w:r w:rsidR="009101D0" w:rsidRPr="00E52581">
        <w:rPr>
          <w:color w:val="000000"/>
          <w:sz w:val="24"/>
          <w:szCs w:val="24"/>
        </w:rPr>
        <w:t xml:space="preserve"> наличие груза в количестве, заявленном для погрузки на конкретное судно.</w:t>
      </w:r>
    </w:p>
    <w:p w:rsidR="009101D0" w:rsidRPr="00E52581" w:rsidRDefault="009101D0" w:rsidP="00063F4E">
      <w:pPr>
        <w:pStyle w:val="a3"/>
        <w:tabs>
          <w:tab w:val="left" w:pos="709"/>
          <w:tab w:val="left" w:pos="1276"/>
          <w:tab w:val="left" w:pos="1418"/>
        </w:tabs>
        <w:ind w:firstLine="567"/>
        <w:jc w:val="both"/>
        <w:rPr>
          <w:sz w:val="24"/>
          <w:szCs w:val="24"/>
        </w:rPr>
      </w:pPr>
      <w:r w:rsidRPr="00E52581">
        <w:rPr>
          <w:color w:val="000000"/>
          <w:sz w:val="24"/>
          <w:szCs w:val="24"/>
        </w:rPr>
        <w:lastRenderedPageBreak/>
        <w:t xml:space="preserve">Судно, прибывшее в </w:t>
      </w:r>
      <w:r w:rsidR="00237D71" w:rsidRPr="00E52581">
        <w:rPr>
          <w:color w:val="000000"/>
          <w:sz w:val="24"/>
          <w:szCs w:val="24"/>
        </w:rPr>
        <w:t>П</w:t>
      </w:r>
      <w:r w:rsidRPr="00E52581">
        <w:rPr>
          <w:color w:val="000000"/>
          <w:sz w:val="24"/>
          <w:szCs w:val="24"/>
        </w:rPr>
        <w:t>орт</w:t>
      </w:r>
      <w:r w:rsidR="00237D71" w:rsidRPr="00E52581">
        <w:rPr>
          <w:color w:val="000000"/>
          <w:sz w:val="24"/>
          <w:szCs w:val="24"/>
        </w:rPr>
        <w:t xml:space="preserve"> Мурманск</w:t>
      </w:r>
      <w:r w:rsidRPr="00E52581">
        <w:rPr>
          <w:color w:val="000000"/>
          <w:sz w:val="24"/>
          <w:szCs w:val="24"/>
        </w:rPr>
        <w:t xml:space="preserve">, считается поданным в соответствии с СМГ при условии его прибытия и подачи нотиса о готовности к погрузке не позднее даты, следующей за датой начала обработки судна по СМГ. Суда, прибывшие с </w:t>
      </w:r>
      <w:r w:rsidRPr="00E52581">
        <w:rPr>
          <w:sz w:val="24"/>
          <w:szCs w:val="24"/>
        </w:rPr>
        <w:t xml:space="preserve">отклонением от даты СМГ либо вне графика, принимаются </w:t>
      </w:r>
      <w:r w:rsidR="00E26CBF" w:rsidRPr="00E52581">
        <w:rPr>
          <w:sz w:val="24"/>
          <w:szCs w:val="24"/>
        </w:rPr>
        <w:t>Оператором морского терминала</w:t>
      </w:r>
      <w:r w:rsidRPr="00E52581">
        <w:rPr>
          <w:sz w:val="24"/>
          <w:szCs w:val="24"/>
        </w:rPr>
        <w:t xml:space="preserve"> к обработке при наличии свободного причала, не в ущерб другим судовладельцам (грузовла</w:t>
      </w:r>
      <w:r w:rsidRPr="00E52581">
        <w:rPr>
          <w:sz w:val="24"/>
          <w:szCs w:val="24"/>
        </w:rPr>
        <w:softHyphen/>
        <w:t>дельцам).</w:t>
      </w:r>
    </w:p>
    <w:p w:rsidR="00D464A1" w:rsidRPr="00E52581" w:rsidRDefault="00300B7B" w:rsidP="007D1D80">
      <w:pPr>
        <w:pStyle w:val="ac"/>
        <w:numPr>
          <w:ilvl w:val="2"/>
          <w:numId w:val="10"/>
        </w:numPr>
        <w:shd w:val="clear" w:color="auto" w:fill="FFFFFF"/>
        <w:tabs>
          <w:tab w:val="left" w:pos="33"/>
          <w:tab w:val="left" w:pos="175"/>
          <w:tab w:val="left" w:pos="317"/>
          <w:tab w:val="left" w:pos="426"/>
          <w:tab w:val="left" w:pos="567"/>
          <w:tab w:val="left" w:pos="742"/>
          <w:tab w:val="left" w:pos="1276"/>
          <w:tab w:val="left" w:pos="1418"/>
        </w:tabs>
        <w:ind w:left="0" w:firstLine="567"/>
        <w:contextualSpacing/>
        <w:jc w:val="both"/>
        <w:rPr>
          <w:sz w:val="24"/>
          <w:szCs w:val="24"/>
        </w:rPr>
      </w:pPr>
      <w:r w:rsidRPr="00E52581">
        <w:rPr>
          <w:sz w:val="24"/>
          <w:szCs w:val="24"/>
        </w:rPr>
        <w:t>Обеспечивает</w:t>
      </w:r>
      <w:r w:rsidR="00D464A1" w:rsidRPr="00E52581">
        <w:rPr>
          <w:sz w:val="24"/>
          <w:szCs w:val="24"/>
        </w:rPr>
        <w:t xml:space="preserve"> подачу под погрузку судов </w:t>
      </w:r>
      <w:r w:rsidR="00B04F90" w:rsidRPr="00E52581">
        <w:rPr>
          <w:sz w:val="24"/>
          <w:szCs w:val="24"/>
        </w:rPr>
        <w:t xml:space="preserve">с </w:t>
      </w:r>
      <w:proofErr w:type="spellStart"/>
      <w:r w:rsidR="00B04F90" w:rsidRPr="00E52581">
        <w:rPr>
          <w:sz w:val="24"/>
          <w:szCs w:val="24"/>
        </w:rPr>
        <w:t>подпалубным</w:t>
      </w:r>
      <w:proofErr w:type="spellEnd"/>
      <w:r w:rsidR="00B04F90" w:rsidRPr="00E52581">
        <w:rPr>
          <w:sz w:val="24"/>
          <w:szCs w:val="24"/>
        </w:rPr>
        <w:t xml:space="preserve"> пространством не более 1 метра либо без такового </w:t>
      </w:r>
      <w:r w:rsidR="00D464A1" w:rsidRPr="00E52581">
        <w:rPr>
          <w:sz w:val="24"/>
          <w:szCs w:val="24"/>
        </w:rPr>
        <w:t xml:space="preserve">с осадкой </w:t>
      </w:r>
      <w:r w:rsidR="00252C7A" w:rsidRPr="00E52581">
        <w:rPr>
          <w:sz w:val="24"/>
          <w:szCs w:val="24"/>
        </w:rPr>
        <w:t>в груз</w:t>
      </w:r>
      <w:r w:rsidR="00D464A1" w:rsidRPr="00E52581">
        <w:rPr>
          <w:sz w:val="24"/>
          <w:szCs w:val="24"/>
        </w:rPr>
        <w:t xml:space="preserve">, не превышающей глубину у соответствующего причала, установленную «Таблицей проходных осадок судов в морском порту Мурманск», размещенной на официальном сайте ФГБУ «Администрация морских портов Западной Арктики» (далее – «Таблица осадок»). </w:t>
      </w:r>
    </w:p>
    <w:p w:rsidR="009101D0" w:rsidRPr="00E52581" w:rsidRDefault="00E52AA2" w:rsidP="007D1D80">
      <w:pPr>
        <w:pStyle w:val="a3"/>
        <w:numPr>
          <w:ilvl w:val="2"/>
          <w:numId w:val="10"/>
        </w:numPr>
        <w:tabs>
          <w:tab w:val="left" w:pos="709"/>
          <w:tab w:val="left" w:pos="1276"/>
          <w:tab w:val="left" w:pos="1418"/>
        </w:tabs>
        <w:ind w:left="0" w:firstLine="567"/>
        <w:jc w:val="both"/>
        <w:rPr>
          <w:color w:val="000000"/>
          <w:sz w:val="24"/>
          <w:szCs w:val="24"/>
        </w:rPr>
      </w:pPr>
      <w:r w:rsidRPr="00E52581">
        <w:rPr>
          <w:sz w:val="24"/>
          <w:szCs w:val="24"/>
        </w:rPr>
        <w:t>Своевременно (до начала погрузки груза на судно) осуществля</w:t>
      </w:r>
      <w:r w:rsidR="00DE0A73" w:rsidRPr="00E52581">
        <w:rPr>
          <w:sz w:val="24"/>
          <w:szCs w:val="24"/>
        </w:rPr>
        <w:t>ет</w:t>
      </w:r>
      <w:r w:rsidRPr="00E52581">
        <w:rPr>
          <w:sz w:val="24"/>
          <w:szCs w:val="24"/>
        </w:rPr>
        <w:t xml:space="preserve"> декларирование груза</w:t>
      </w:r>
      <w:r w:rsidR="002F5203" w:rsidRPr="00E52581">
        <w:rPr>
          <w:sz w:val="24"/>
          <w:szCs w:val="24"/>
        </w:rPr>
        <w:t xml:space="preserve"> и о</w:t>
      </w:r>
      <w:r w:rsidR="00DE0A73" w:rsidRPr="00E52581">
        <w:rPr>
          <w:color w:val="000000"/>
          <w:sz w:val="24"/>
          <w:szCs w:val="24"/>
        </w:rPr>
        <w:t>беспечивает</w:t>
      </w:r>
      <w:r w:rsidR="009101D0" w:rsidRPr="00E52581">
        <w:rPr>
          <w:color w:val="000000"/>
          <w:sz w:val="24"/>
          <w:szCs w:val="24"/>
        </w:rPr>
        <w:t xml:space="preserve"> предоставление </w:t>
      </w:r>
      <w:r w:rsidR="00E05AD9" w:rsidRPr="00E52581">
        <w:rPr>
          <w:color w:val="000000"/>
          <w:sz w:val="24"/>
          <w:szCs w:val="24"/>
        </w:rPr>
        <w:t>Оператору морского терминала</w:t>
      </w:r>
      <w:r w:rsidR="002F5203" w:rsidRPr="00E52581">
        <w:rPr>
          <w:color w:val="000000"/>
          <w:sz w:val="24"/>
          <w:szCs w:val="24"/>
        </w:rPr>
        <w:t xml:space="preserve"> письменных</w:t>
      </w:r>
      <w:r w:rsidR="009101D0" w:rsidRPr="00E52581">
        <w:rPr>
          <w:color w:val="000000"/>
          <w:sz w:val="24"/>
          <w:szCs w:val="24"/>
        </w:rPr>
        <w:t xml:space="preserve"> инстру</w:t>
      </w:r>
      <w:r w:rsidR="002F5203" w:rsidRPr="00E52581">
        <w:rPr>
          <w:color w:val="000000"/>
          <w:sz w:val="24"/>
          <w:szCs w:val="24"/>
        </w:rPr>
        <w:t>кций</w:t>
      </w:r>
      <w:r w:rsidR="009101D0" w:rsidRPr="00E52581">
        <w:rPr>
          <w:color w:val="000000"/>
          <w:sz w:val="24"/>
          <w:szCs w:val="24"/>
        </w:rPr>
        <w:t xml:space="preserve"> для оформления </w:t>
      </w:r>
      <w:r w:rsidR="00E05AD9" w:rsidRPr="00E52581">
        <w:rPr>
          <w:color w:val="000000"/>
          <w:sz w:val="24"/>
          <w:szCs w:val="24"/>
        </w:rPr>
        <w:t>Оператором морского терминала</w:t>
      </w:r>
      <w:r w:rsidR="00A91830" w:rsidRPr="00E52581">
        <w:rPr>
          <w:color w:val="000000"/>
          <w:sz w:val="24"/>
          <w:szCs w:val="24"/>
        </w:rPr>
        <w:t xml:space="preserve"> </w:t>
      </w:r>
      <w:proofErr w:type="spellStart"/>
      <w:r w:rsidR="009101D0" w:rsidRPr="00E52581">
        <w:rPr>
          <w:color w:val="000000"/>
          <w:sz w:val="24"/>
          <w:szCs w:val="24"/>
        </w:rPr>
        <w:t>погрузпоручения</w:t>
      </w:r>
      <w:proofErr w:type="spellEnd"/>
      <w:r w:rsidR="009101D0" w:rsidRPr="00E52581">
        <w:rPr>
          <w:color w:val="000000"/>
          <w:sz w:val="24"/>
          <w:szCs w:val="24"/>
        </w:rPr>
        <w:t xml:space="preserve"> не менее чем за 48 часов до при</w:t>
      </w:r>
      <w:r w:rsidR="005B375E" w:rsidRPr="00E52581">
        <w:rPr>
          <w:color w:val="000000"/>
          <w:sz w:val="24"/>
          <w:szCs w:val="24"/>
        </w:rPr>
        <w:t>хода судна</w:t>
      </w:r>
      <w:r w:rsidR="009101D0" w:rsidRPr="00E52581">
        <w:rPr>
          <w:color w:val="000000"/>
          <w:sz w:val="24"/>
          <w:szCs w:val="24"/>
        </w:rPr>
        <w:t xml:space="preserve"> под погрузку.</w:t>
      </w:r>
    </w:p>
    <w:p w:rsidR="00952E90" w:rsidRPr="00E52581" w:rsidRDefault="00300B7B" w:rsidP="00237D71">
      <w:pPr>
        <w:pStyle w:val="ac"/>
        <w:numPr>
          <w:ilvl w:val="2"/>
          <w:numId w:val="10"/>
        </w:numPr>
        <w:tabs>
          <w:tab w:val="left" w:pos="709"/>
          <w:tab w:val="left" w:pos="1276"/>
          <w:tab w:val="left" w:pos="1418"/>
        </w:tabs>
        <w:ind w:left="0" w:firstLine="567"/>
        <w:jc w:val="both"/>
        <w:rPr>
          <w:color w:val="000000"/>
          <w:sz w:val="24"/>
          <w:szCs w:val="24"/>
        </w:rPr>
      </w:pPr>
      <w:r w:rsidRPr="00E52581">
        <w:rPr>
          <w:color w:val="000000"/>
          <w:sz w:val="24"/>
          <w:szCs w:val="24"/>
        </w:rPr>
        <w:t>Производит</w:t>
      </w:r>
      <w:r w:rsidR="009101D0" w:rsidRPr="00E52581">
        <w:rPr>
          <w:color w:val="000000"/>
          <w:sz w:val="24"/>
          <w:szCs w:val="24"/>
        </w:rPr>
        <w:t xml:space="preserve"> заполнение железнодорожных накладных в соответствии с </w:t>
      </w:r>
      <w:r w:rsidR="00237D71" w:rsidRPr="00E52581">
        <w:rPr>
          <w:color w:val="000000"/>
          <w:sz w:val="24"/>
          <w:szCs w:val="24"/>
        </w:rPr>
        <w:t>Приказом Минтранса России от 19.06.2019 N 191 "Об утверждении Единых форм перевозочных документов на перевозку груз</w:t>
      </w:r>
      <w:r w:rsidR="008219B7" w:rsidRPr="00E52581">
        <w:rPr>
          <w:color w:val="000000"/>
          <w:sz w:val="24"/>
          <w:szCs w:val="24"/>
        </w:rPr>
        <w:t>ов железнодорожным транспортом".</w:t>
      </w:r>
    </w:p>
    <w:p w:rsidR="00D933B5" w:rsidRPr="00E52581" w:rsidRDefault="00D933B5" w:rsidP="007D1D80">
      <w:pPr>
        <w:pStyle w:val="ac"/>
        <w:numPr>
          <w:ilvl w:val="2"/>
          <w:numId w:val="10"/>
        </w:numPr>
        <w:shd w:val="clear" w:color="auto" w:fill="FFFFFF"/>
        <w:tabs>
          <w:tab w:val="left" w:pos="426"/>
          <w:tab w:val="left" w:pos="567"/>
          <w:tab w:val="left" w:pos="1276"/>
          <w:tab w:val="left" w:pos="1418"/>
        </w:tabs>
        <w:ind w:left="0" w:firstLine="567"/>
        <w:contextualSpacing/>
        <w:jc w:val="both"/>
        <w:rPr>
          <w:sz w:val="24"/>
          <w:szCs w:val="24"/>
        </w:rPr>
      </w:pPr>
      <w:r w:rsidRPr="00E52581">
        <w:rPr>
          <w:sz w:val="24"/>
          <w:szCs w:val="24"/>
        </w:rPr>
        <w:t>Обеспечи</w:t>
      </w:r>
      <w:r w:rsidR="00251259" w:rsidRPr="00E52581">
        <w:rPr>
          <w:sz w:val="24"/>
          <w:szCs w:val="24"/>
        </w:rPr>
        <w:t>вает</w:t>
      </w:r>
      <w:r w:rsidRPr="00E52581">
        <w:rPr>
          <w:sz w:val="24"/>
          <w:szCs w:val="24"/>
        </w:rPr>
        <w:t xml:space="preserve"> в соответствии с утвержденным железнодорожным перевозчиком планом перевозки формы ГУ-12 поставку в адрес Оператора морского терминала согласованного месячного объема груза.</w:t>
      </w:r>
    </w:p>
    <w:p w:rsidR="009101D0" w:rsidRPr="00E52581" w:rsidRDefault="00021A64" w:rsidP="00063F4E">
      <w:pPr>
        <w:tabs>
          <w:tab w:val="left" w:pos="709"/>
          <w:tab w:val="left" w:pos="1276"/>
          <w:tab w:val="left" w:pos="1418"/>
        </w:tabs>
        <w:ind w:firstLine="567"/>
        <w:jc w:val="both"/>
        <w:rPr>
          <w:color w:val="000000"/>
        </w:rPr>
      </w:pPr>
      <w:r w:rsidRPr="00E52581">
        <w:rPr>
          <w:color w:val="000000"/>
        </w:rPr>
        <w:t>Ежесуточно предоставляет</w:t>
      </w:r>
      <w:r w:rsidR="00A91830" w:rsidRPr="00E52581">
        <w:rPr>
          <w:color w:val="000000"/>
        </w:rPr>
        <w:t xml:space="preserve"> </w:t>
      </w:r>
      <w:r w:rsidR="004735BF" w:rsidRPr="00E52581">
        <w:rPr>
          <w:color w:val="000000"/>
        </w:rPr>
        <w:t>Оператору морского терминала</w:t>
      </w:r>
      <w:r w:rsidR="009101D0" w:rsidRPr="00E52581">
        <w:rPr>
          <w:color w:val="000000"/>
        </w:rPr>
        <w:t xml:space="preserve"> сведения об от</w:t>
      </w:r>
      <w:r w:rsidR="005B375E" w:rsidRPr="00E52581">
        <w:rPr>
          <w:color w:val="000000"/>
        </w:rPr>
        <w:t>грузке груза</w:t>
      </w:r>
      <w:r w:rsidR="00B04F90" w:rsidRPr="00E52581">
        <w:t xml:space="preserve"> с указанием номеров и собственников вагонов</w:t>
      </w:r>
      <w:r w:rsidR="009101D0" w:rsidRPr="00E52581">
        <w:rPr>
          <w:color w:val="000000"/>
        </w:rPr>
        <w:t>.</w:t>
      </w:r>
    </w:p>
    <w:p w:rsidR="00BC1907" w:rsidRPr="00E52581" w:rsidRDefault="00BC1907" w:rsidP="00063F4E">
      <w:pPr>
        <w:tabs>
          <w:tab w:val="left" w:pos="709"/>
          <w:tab w:val="left" w:pos="1276"/>
          <w:tab w:val="left" w:pos="1418"/>
        </w:tabs>
        <w:ind w:firstLine="567"/>
        <w:jc w:val="both"/>
        <w:rPr>
          <w:color w:val="000000"/>
        </w:rPr>
      </w:pPr>
      <w:r w:rsidRPr="00E52581">
        <w:rPr>
          <w:color w:val="000000"/>
        </w:rPr>
        <w:t>Обеспечивает завоз груза железнодорожным транспортом в Порт равномерно в течение месяца с учетом нормы обработки вагонов, норм погрузки судов и норм единовременного нахождения груза в период технологического накопления.</w:t>
      </w:r>
    </w:p>
    <w:p w:rsidR="009101D0" w:rsidRPr="00E52581" w:rsidRDefault="00021A64" w:rsidP="007D1D80">
      <w:pPr>
        <w:pStyle w:val="ac"/>
        <w:numPr>
          <w:ilvl w:val="2"/>
          <w:numId w:val="10"/>
        </w:numPr>
        <w:tabs>
          <w:tab w:val="left" w:pos="709"/>
          <w:tab w:val="left" w:pos="1276"/>
          <w:tab w:val="left" w:pos="1418"/>
        </w:tabs>
        <w:ind w:left="0" w:firstLine="567"/>
        <w:jc w:val="both"/>
        <w:rPr>
          <w:color w:val="000000"/>
          <w:sz w:val="24"/>
          <w:szCs w:val="24"/>
        </w:rPr>
      </w:pPr>
      <w:r w:rsidRPr="00E52581">
        <w:rPr>
          <w:color w:val="000000"/>
          <w:sz w:val="24"/>
          <w:szCs w:val="24"/>
        </w:rPr>
        <w:t>Обеспечивает</w:t>
      </w:r>
      <w:r w:rsidR="009101D0" w:rsidRPr="00E52581">
        <w:rPr>
          <w:color w:val="000000"/>
          <w:sz w:val="24"/>
          <w:szCs w:val="24"/>
        </w:rPr>
        <w:t xml:space="preserve"> завоз груза в точном соответствии с контрактными условиями, ТУ, ГОСТами, с надлежаще оформленн</w:t>
      </w:r>
      <w:r w:rsidRPr="00E52581">
        <w:rPr>
          <w:color w:val="000000"/>
          <w:sz w:val="24"/>
          <w:szCs w:val="24"/>
        </w:rPr>
        <w:t>ой документацией и предоставляет</w:t>
      </w:r>
      <w:r w:rsidR="00A91830" w:rsidRPr="00E52581">
        <w:rPr>
          <w:color w:val="000000"/>
          <w:sz w:val="24"/>
          <w:szCs w:val="24"/>
        </w:rPr>
        <w:t xml:space="preserve"> </w:t>
      </w:r>
      <w:r w:rsidR="00015F76" w:rsidRPr="00E52581">
        <w:rPr>
          <w:color w:val="000000"/>
          <w:sz w:val="24"/>
          <w:szCs w:val="24"/>
        </w:rPr>
        <w:t>Оператору морского терминала</w:t>
      </w:r>
      <w:r w:rsidR="009101D0" w:rsidRPr="00E52581">
        <w:rPr>
          <w:color w:val="000000"/>
          <w:sz w:val="24"/>
          <w:szCs w:val="24"/>
        </w:rPr>
        <w:t xml:space="preserve"> сертификаты качества.</w:t>
      </w:r>
    </w:p>
    <w:p w:rsidR="00E835E2" w:rsidRPr="00E52581" w:rsidRDefault="009101D0" w:rsidP="007D1D80">
      <w:pPr>
        <w:pStyle w:val="ac"/>
        <w:numPr>
          <w:ilvl w:val="2"/>
          <w:numId w:val="10"/>
        </w:numPr>
        <w:tabs>
          <w:tab w:val="left" w:pos="709"/>
          <w:tab w:val="left" w:pos="1276"/>
          <w:tab w:val="left" w:pos="1418"/>
        </w:tabs>
        <w:ind w:left="0" w:firstLine="567"/>
        <w:jc w:val="both"/>
        <w:rPr>
          <w:color w:val="000000"/>
          <w:sz w:val="24"/>
          <w:szCs w:val="24"/>
        </w:rPr>
      </w:pPr>
      <w:r w:rsidRPr="00E52581">
        <w:rPr>
          <w:color w:val="000000"/>
          <w:sz w:val="24"/>
          <w:szCs w:val="24"/>
        </w:rPr>
        <w:t>Обеспечи</w:t>
      </w:r>
      <w:r w:rsidR="00B04F90" w:rsidRPr="00E52581">
        <w:rPr>
          <w:color w:val="000000"/>
          <w:sz w:val="24"/>
          <w:szCs w:val="24"/>
        </w:rPr>
        <w:t>вает</w:t>
      </w:r>
      <w:r w:rsidR="00A91830" w:rsidRPr="00E52581">
        <w:rPr>
          <w:color w:val="000000"/>
          <w:sz w:val="24"/>
          <w:szCs w:val="24"/>
        </w:rPr>
        <w:t xml:space="preserve"> </w:t>
      </w:r>
      <w:r w:rsidRPr="00E52581">
        <w:rPr>
          <w:sz w:val="24"/>
          <w:szCs w:val="24"/>
        </w:rPr>
        <w:t>погрузку груза</w:t>
      </w:r>
      <w:r w:rsidR="00A91830" w:rsidRPr="00E52581">
        <w:rPr>
          <w:sz w:val="24"/>
          <w:szCs w:val="24"/>
        </w:rPr>
        <w:t xml:space="preserve"> </w:t>
      </w:r>
      <w:r w:rsidR="005B375E" w:rsidRPr="00E52581">
        <w:rPr>
          <w:sz w:val="24"/>
          <w:szCs w:val="24"/>
        </w:rPr>
        <w:t>в</w:t>
      </w:r>
      <w:r w:rsidRPr="00E52581">
        <w:rPr>
          <w:color w:val="000000"/>
          <w:sz w:val="24"/>
          <w:szCs w:val="24"/>
        </w:rPr>
        <w:t xml:space="preserve"> полувагоны</w:t>
      </w:r>
      <w:r w:rsidR="005B375E" w:rsidRPr="00E52581">
        <w:rPr>
          <w:color w:val="000000"/>
          <w:sz w:val="24"/>
          <w:szCs w:val="24"/>
        </w:rPr>
        <w:t>,</w:t>
      </w:r>
      <w:r w:rsidRPr="00E52581">
        <w:rPr>
          <w:color w:val="000000"/>
          <w:sz w:val="24"/>
          <w:szCs w:val="24"/>
        </w:rPr>
        <w:t xml:space="preserve"> исправные в </w:t>
      </w:r>
      <w:r w:rsidRPr="00E52581">
        <w:rPr>
          <w:sz w:val="24"/>
          <w:szCs w:val="24"/>
        </w:rPr>
        <w:t>коммерческом и техническом отношении</w:t>
      </w:r>
      <w:r w:rsidRPr="00E52581">
        <w:rPr>
          <w:color w:val="000000"/>
          <w:sz w:val="24"/>
          <w:szCs w:val="24"/>
        </w:rPr>
        <w:t>, пригодные для перевозки и механизированной выгрузки груза, очищенные внутри и снаружи от остатков ранее перевозимых грузов.</w:t>
      </w:r>
    </w:p>
    <w:p w:rsidR="009101D0" w:rsidRPr="00E52581" w:rsidRDefault="009101D0" w:rsidP="007D1D80">
      <w:pPr>
        <w:pStyle w:val="ac"/>
        <w:numPr>
          <w:ilvl w:val="2"/>
          <w:numId w:val="10"/>
        </w:numPr>
        <w:tabs>
          <w:tab w:val="left" w:pos="709"/>
          <w:tab w:val="left" w:pos="851"/>
          <w:tab w:val="left" w:pos="1276"/>
        </w:tabs>
        <w:ind w:left="0" w:firstLine="567"/>
        <w:jc w:val="both"/>
        <w:rPr>
          <w:color w:val="000000"/>
          <w:sz w:val="24"/>
          <w:szCs w:val="24"/>
        </w:rPr>
      </w:pPr>
      <w:r w:rsidRPr="00E52581">
        <w:rPr>
          <w:sz w:val="24"/>
          <w:szCs w:val="24"/>
        </w:rPr>
        <w:t>В осенне-зимний период обеспечи</w:t>
      </w:r>
      <w:r w:rsidR="00021A64" w:rsidRPr="00E52581">
        <w:rPr>
          <w:sz w:val="24"/>
          <w:szCs w:val="24"/>
        </w:rPr>
        <w:t>вает</w:t>
      </w:r>
      <w:r w:rsidRPr="00E52581">
        <w:rPr>
          <w:sz w:val="24"/>
          <w:szCs w:val="24"/>
        </w:rPr>
        <w:t xml:space="preserve"> профилактику груза от </w:t>
      </w:r>
      <w:proofErr w:type="spellStart"/>
      <w:r w:rsidRPr="00E52581">
        <w:rPr>
          <w:sz w:val="24"/>
          <w:szCs w:val="24"/>
        </w:rPr>
        <w:t>смерзаемости</w:t>
      </w:r>
      <w:proofErr w:type="spellEnd"/>
      <w:r w:rsidRPr="00E52581">
        <w:rPr>
          <w:sz w:val="24"/>
          <w:szCs w:val="24"/>
        </w:rPr>
        <w:t xml:space="preserve"> в соответствии с требованиями Правил перевозок смерзающихся грузов на железнодорожном транспорте (</w:t>
      </w:r>
      <w:r w:rsidR="00C776A1" w:rsidRPr="00E52581">
        <w:rPr>
          <w:sz w:val="24"/>
          <w:szCs w:val="24"/>
        </w:rPr>
        <w:t>у</w:t>
      </w:r>
      <w:r w:rsidRPr="00E52581">
        <w:rPr>
          <w:sz w:val="24"/>
          <w:szCs w:val="24"/>
        </w:rPr>
        <w:t xml:space="preserve">тверждены Приказом МПС России от 5 апреля </w:t>
      </w:r>
      <w:smartTag w:uri="urn:schemas-microsoft-com:office:smarttags" w:element="metricconverter">
        <w:smartTagPr>
          <w:attr w:name="ProductID" w:val="1999 г"/>
        </w:smartTagPr>
        <w:r w:rsidRPr="00E52581">
          <w:rPr>
            <w:sz w:val="24"/>
            <w:szCs w:val="24"/>
          </w:rPr>
          <w:t>1999 г</w:t>
        </w:r>
      </w:smartTag>
      <w:r w:rsidRPr="00E52581">
        <w:rPr>
          <w:sz w:val="24"/>
          <w:szCs w:val="24"/>
        </w:rPr>
        <w:t xml:space="preserve">. № 20Ц). При этом в зимний период (с </w:t>
      </w:r>
      <w:r w:rsidR="00C776A1" w:rsidRPr="00E52581">
        <w:rPr>
          <w:sz w:val="24"/>
          <w:szCs w:val="24"/>
        </w:rPr>
        <w:t>0</w:t>
      </w:r>
      <w:r w:rsidRPr="00E52581">
        <w:rPr>
          <w:sz w:val="24"/>
          <w:szCs w:val="24"/>
        </w:rPr>
        <w:t>1 октября по 15 апреля), из-за затруднений в выгрузке смерзшегося груза, обеспечи</w:t>
      </w:r>
      <w:r w:rsidR="00021A64" w:rsidRPr="00E52581">
        <w:rPr>
          <w:sz w:val="24"/>
          <w:szCs w:val="24"/>
        </w:rPr>
        <w:t>вает</w:t>
      </w:r>
      <w:r w:rsidRPr="00E52581">
        <w:rPr>
          <w:sz w:val="24"/>
          <w:szCs w:val="24"/>
        </w:rPr>
        <w:t xml:space="preserve"> погрузку только в полувагоны, имеющие нижние разгрузочные люки.</w:t>
      </w:r>
    </w:p>
    <w:p w:rsidR="00D933B5" w:rsidRPr="00E52581" w:rsidRDefault="009101D0" w:rsidP="007D1D80">
      <w:pPr>
        <w:pStyle w:val="ac"/>
        <w:numPr>
          <w:ilvl w:val="2"/>
          <w:numId w:val="10"/>
        </w:numPr>
        <w:tabs>
          <w:tab w:val="left" w:pos="709"/>
          <w:tab w:val="left" w:pos="851"/>
          <w:tab w:val="left" w:pos="1276"/>
        </w:tabs>
        <w:ind w:left="0" w:firstLine="567"/>
        <w:jc w:val="both"/>
        <w:rPr>
          <w:sz w:val="24"/>
          <w:szCs w:val="24"/>
        </w:rPr>
      </w:pPr>
      <w:r w:rsidRPr="00E52581">
        <w:rPr>
          <w:sz w:val="24"/>
          <w:szCs w:val="24"/>
        </w:rPr>
        <w:t>Обеспечи</w:t>
      </w:r>
      <w:r w:rsidR="00021A64" w:rsidRPr="00E52581">
        <w:rPr>
          <w:sz w:val="24"/>
          <w:szCs w:val="24"/>
        </w:rPr>
        <w:t>вает</w:t>
      </w:r>
      <w:r w:rsidR="00A91830" w:rsidRPr="00E52581">
        <w:rPr>
          <w:sz w:val="24"/>
          <w:szCs w:val="24"/>
        </w:rPr>
        <w:t xml:space="preserve"> </w:t>
      </w:r>
      <w:r w:rsidR="004735BF" w:rsidRPr="00E52581">
        <w:rPr>
          <w:sz w:val="24"/>
          <w:szCs w:val="24"/>
        </w:rPr>
        <w:t>Оператора морского терминала</w:t>
      </w:r>
      <w:r w:rsidRPr="00E52581">
        <w:rPr>
          <w:sz w:val="24"/>
          <w:szCs w:val="24"/>
        </w:rPr>
        <w:t xml:space="preserve"> сертификатом о характеристиках груза на момент погрузки и декларацией о транспортных характеристиках и условиях безопасности морской перевозки груза на русском и английском языках</w:t>
      </w:r>
      <w:r w:rsidR="00C776A1" w:rsidRPr="00E52581">
        <w:rPr>
          <w:sz w:val="24"/>
          <w:szCs w:val="24"/>
        </w:rPr>
        <w:t xml:space="preserve"> в соответствии с требованиями </w:t>
      </w:r>
      <w:r w:rsidRPr="00E52581">
        <w:rPr>
          <w:sz w:val="24"/>
          <w:szCs w:val="24"/>
        </w:rPr>
        <w:t xml:space="preserve">Правил безопасности морской перевозки </w:t>
      </w:r>
      <w:r w:rsidR="00C776A1" w:rsidRPr="00E52581">
        <w:rPr>
          <w:sz w:val="24"/>
          <w:szCs w:val="24"/>
        </w:rPr>
        <w:t>навалочных грузов</w:t>
      </w:r>
      <w:r w:rsidRPr="00E52581">
        <w:rPr>
          <w:sz w:val="24"/>
          <w:szCs w:val="24"/>
        </w:rPr>
        <w:t xml:space="preserve">. Декларация должна быть предоставлена </w:t>
      </w:r>
      <w:r w:rsidR="004735BF" w:rsidRPr="00E52581">
        <w:rPr>
          <w:sz w:val="24"/>
          <w:szCs w:val="24"/>
        </w:rPr>
        <w:t>Оператору морского терминала</w:t>
      </w:r>
      <w:r w:rsidRPr="00E52581">
        <w:rPr>
          <w:sz w:val="24"/>
          <w:szCs w:val="24"/>
        </w:rPr>
        <w:t xml:space="preserve"> до начала поступления гру</w:t>
      </w:r>
      <w:r w:rsidR="004735BF" w:rsidRPr="00E52581">
        <w:rPr>
          <w:sz w:val="24"/>
          <w:szCs w:val="24"/>
        </w:rPr>
        <w:t>за</w:t>
      </w:r>
      <w:r w:rsidRPr="00E52581">
        <w:rPr>
          <w:sz w:val="24"/>
          <w:szCs w:val="24"/>
        </w:rPr>
        <w:t>.</w:t>
      </w:r>
    </w:p>
    <w:p w:rsidR="00D663A6" w:rsidRPr="00E52581" w:rsidRDefault="007811DC" w:rsidP="007D1D80">
      <w:pPr>
        <w:pStyle w:val="ac"/>
        <w:numPr>
          <w:ilvl w:val="2"/>
          <w:numId w:val="10"/>
        </w:numPr>
        <w:tabs>
          <w:tab w:val="left" w:pos="709"/>
          <w:tab w:val="left" w:pos="851"/>
          <w:tab w:val="left" w:pos="1276"/>
        </w:tabs>
        <w:ind w:left="0" w:firstLine="567"/>
        <w:jc w:val="both"/>
        <w:rPr>
          <w:color w:val="000000"/>
          <w:sz w:val="24"/>
          <w:szCs w:val="24"/>
        </w:rPr>
      </w:pPr>
      <w:r w:rsidRPr="00E52581">
        <w:rPr>
          <w:color w:val="000000"/>
          <w:sz w:val="24"/>
          <w:szCs w:val="24"/>
        </w:rPr>
        <w:t>Письменно информирует</w:t>
      </w:r>
      <w:r w:rsidR="00A91830" w:rsidRPr="00E52581">
        <w:rPr>
          <w:color w:val="000000"/>
          <w:sz w:val="24"/>
          <w:szCs w:val="24"/>
        </w:rPr>
        <w:t xml:space="preserve"> </w:t>
      </w:r>
      <w:r w:rsidR="004735BF" w:rsidRPr="00E52581">
        <w:rPr>
          <w:color w:val="000000"/>
          <w:sz w:val="24"/>
          <w:szCs w:val="24"/>
        </w:rPr>
        <w:t>Оператора морского терминала</w:t>
      </w:r>
      <w:r w:rsidR="009101D0" w:rsidRPr="00E52581">
        <w:rPr>
          <w:color w:val="000000"/>
          <w:sz w:val="24"/>
          <w:szCs w:val="24"/>
        </w:rPr>
        <w:t xml:space="preserve"> о сюрвейерских, агентских или других компаниях, уполномоченных </w:t>
      </w:r>
      <w:r w:rsidR="004735BF" w:rsidRPr="00E52581">
        <w:rPr>
          <w:color w:val="000000"/>
          <w:sz w:val="24"/>
          <w:szCs w:val="24"/>
        </w:rPr>
        <w:t>Заказчиком</w:t>
      </w:r>
      <w:r w:rsidR="009101D0" w:rsidRPr="00E52581">
        <w:rPr>
          <w:color w:val="000000"/>
          <w:sz w:val="24"/>
          <w:szCs w:val="24"/>
        </w:rPr>
        <w:t xml:space="preserve"> выполнять конкретный перечень работ в порту.</w:t>
      </w:r>
    </w:p>
    <w:p w:rsidR="00526F66" w:rsidRPr="00E52581" w:rsidRDefault="00526F66" w:rsidP="006A3043">
      <w:pPr>
        <w:pStyle w:val="ac"/>
        <w:numPr>
          <w:ilvl w:val="2"/>
          <w:numId w:val="21"/>
        </w:numPr>
        <w:tabs>
          <w:tab w:val="left" w:pos="709"/>
          <w:tab w:val="left" w:pos="851"/>
          <w:tab w:val="left" w:pos="1276"/>
        </w:tabs>
        <w:ind w:left="0" w:firstLine="567"/>
        <w:jc w:val="both"/>
        <w:rPr>
          <w:sz w:val="24"/>
          <w:szCs w:val="24"/>
        </w:rPr>
      </w:pPr>
      <w:r w:rsidRPr="00E52581">
        <w:rPr>
          <w:sz w:val="24"/>
          <w:szCs w:val="24"/>
        </w:rPr>
        <w:t>До начала завоза груза на территорию Оператора морского терминала представляет документы (доверенность или иной предусмотренный законодательством Российской Федерации документ), подтверждающие полномочия Заказчика относительно его права на распоряжение грузом, подлежащим декларированию и перевалке.</w:t>
      </w:r>
    </w:p>
    <w:p w:rsidR="00D663A6" w:rsidRPr="00E52581" w:rsidRDefault="007811DC" w:rsidP="00526F66">
      <w:pPr>
        <w:pStyle w:val="ac"/>
        <w:numPr>
          <w:ilvl w:val="2"/>
          <w:numId w:val="21"/>
        </w:numPr>
        <w:tabs>
          <w:tab w:val="left" w:pos="709"/>
          <w:tab w:val="left" w:pos="851"/>
          <w:tab w:val="left" w:pos="1276"/>
        </w:tabs>
        <w:ind w:left="0" w:firstLine="567"/>
        <w:jc w:val="both"/>
        <w:rPr>
          <w:color w:val="000000"/>
          <w:sz w:val="24"/>
          <w:szCs w:val="24"/>
        </w:rPr>
      </w:pPr>
      <w:r w:rsidRPr="00E52581">
        <w:rPr>
          <w:sz w:val="24"/>
          <w:szCs w:val="24"/>
        </w:rPr>
        <w:t>При нахождении представителей Заказчика на территории Порта эти лица должны строго руководствоваться положениями «Правил охраны труда в морских портах» (ПОТ РО-152-31.82.03-96), «Обязательных постановлений в морском порту Мурманск», порядка прохождения инструктажей и обучения в соответствии с действующим законодательством РФ и локальными нормативными актами Оператора морского терминала.</w:t>
      </w:r>
    </w:p>
    <w:p w:rsidR="00D663A6" w:rsidRPr="00E52581" w:rsidRDefault="007811DC" w:rsidP="00526F66">
      <w:pPr>
        <w:pStyle w:val="ac"/>
        <w:numPr>
          <w:ilvl w:val="2"/>
          <w:numId w:val="21"/>
        </w:numPr>
        <w:tabs>
          <w:tab w:val="left" w:pos="709"/>
          <w:tab w:val="left" w:pos="851"/>
          <w:tab w:val="left" w:pos="1276"/>
        </w:tabs>
        <w:ind w:left="0" w:firstLine="567"/>
        <w:jc w:val="both"/>
        <w:rPr>
          <w:color w:val="000000"/>
          <w:sz w:val="24"/>
          <w:szCs w:val="24"/>
        </w:rPr>
      </w:pPr>
      <w:r w:rsidRPr="00E52581">
        <w:rPr>
          <w:sz w:val="24"/>
          <w:szCs w:val="24"/>
        </w:rPr>
        <w:lastRenderedPageBreak/>
        <w:t>Своевременно оплачивает Оператору морского терминала стоимость услуг по настоящему Договору, а также стоимость документально подтвержденных расходов (в том числе за пользование вагонами, нахождение вагонов на железнодорожных путях и др.), связанных с исполнением настоящего Договора, в соответствии с Приложением № 1 к Договору.</w:t>
      </w:r>
    </w:p>
    <w:p w:rsidR="00D663A6" w:rsidRPr="00E52581" w:rsidRDefault="007811DC" w:rsidP="00526F66">
      <w:pPr>
        <w:pStyle w:val="ac"/>
        <w:numPr>
          <w:ilvl w:val="2"/>
          <w:numId w:val="21"/>
        </w:numPr>
        <w:tabs>
          <w:tab w:val="left" w:pos="709"/>
          <w:tab w:val="left" w:pos="851"/>
          <w:tab w:val="left" w:pos="1276"/>
        </w:tabs>
        <w:ind w:left="0" w:firstLine="567"/>
        <w:jc w:val="both"/>
        <w:rPr>
          <w:color w:val="000000"/>
          <w:sz w:val="24"/>
          <w:szCs w:val="24"/>
        </w:rPr>
      </w:pPr>
      <w:r w:rsidRPr="00E52581">
        <w:rPr>
          <w:sz w:val="24"/>
          <w:szCs w:val="24"/>
        </w:rPr>
        <w:t>Обеспечивает своевременное оформление документов на возврат порожних вагонов после выгрузки груза либо предоставляет информацию Оператору морского терм</w:t>
      </w:r>
      <w:r w:rsidR="00A91830" w:rsidRPr="00E52581">
        <w:rPr>
          <w:sz w:val="24"/>
          <w:szCs w:val="24"/>
        </w:rPr>
        <w:t>инала, в соответствии с п. 2.1.18</w:t>
      </w:r>
      <w:r w:rsidRPr="00E52581">
        <w:rPr>
          <w:sz w:val="24"/>
          <w:szCs w:val="24"/>
        </w:rPr>
        <w:t xml:space="preserve"> настоящего Договора для оформления данных документов силами Оператора морского терминала.</w:t>
      </w:r>
    </w:p>
    <w:p w:rsidR="00D663A6" w:rsidRPr="00E52581" w:rsidRDefault="00636E84" w:rsidP="00526F66">
      <w:pPr>
        <w:pStyle w:val="ac"/>
        <w:numPr>
          <w:ilvl w:val="2"/>
          <w:numId w:val="21"/>
        </w:numPr>
        <w:tabs>
          <w:tab w:val="left" w:pos="709"/>
          <w:tab w:val="left" w:pos="851"/>
          <w:tab w:val="left" w:pos="1276"/>
        </w:tabs>
        <w:ind w:left="0" w:firstLine="567"/>
        <w:jc w:val="both"/>
        <w:rPr>
          <w:color w:val="000000"/>
          <w:sz w:val="24"/>
          <w:szCs w:val="24"/>
        </w:rPr>
      </w:pPr>
      <w:r w:rsidRPr="00E52581">
        <w:rPr>
          <w:sz w:val="24"/>
          <w:szCs w:val="24"/>
        </w:rPr>
        <w:t>В</w:t>
      </w:r>
      <w:r w:rsidR="00D31D41" w:rsidRPr="00E52581">
        <w:rPr>
          <w:sz w:val="24"/>
          <w:szCs w:val="24"/>
        </w:rPr>
        <w:t xml:space="preserve"> период действия Договора Заказчик</w:t>
      </w:r>
      <w:r w:rsidRPr="00E52581">
        <w:rPr>
          <w:sz w:val="24"/>
          <w:szCs w:val="24"/>
        </w:rPr>
        <w:t xml:space="preserve"> обязуе</w:t>
      </w:r>
      <w:r w:rsidR="005068E1" w:rsidRPr="00E52581">
        <w:rPr>
          <w:sz w:val="24"/>
          <w:szCs w:val="24"/>
        </w:rPr>
        <w:t>тся осуществля</w:t>
      </w:r>
      <w:r w:rsidRPr="00E52581">
        <w:rPr>
          <w:sz w:val="24"/>
          <w:szCs w:val="24"/>
        </w:rPr>
        <w:t xml:space="preserve">ть вывоз груза из </w:t>
      </w:r>
      <w:proofErr w:type="spellStart"/>
      <w:r w:rsidRPr="00E52581">
        <w:rPr>
          <w:sz w:val="24"/>
          <w:szCs w:val="24"/>
        </w:rPr>
        <w:t>Порта</w:t>
      </w:r>
      <w:r w:rsidR="00181A2B" w:rsidRPr="00E52581">
        <w:rPr>
          <w:sz w:val="24"/>
          <w:szCs w:val="24"/>
        </w:rPr>
        <w:t>в</w:t>
      </w:r>
      <w:proofErr w:type="spellEnd"/>
      <w:r w:rsidR="00181A2B" w:rsidRPr="00E52581">
        <w:rPr>
          <w:sz w:val="24"/>
          <w:szCs w:val="24"/>
        </w:rPr>
        <w:t xml:space="preserve"> течение 30 дней</w:t>
      </w:r>
      <w:r w:rsidRPr="00E52581">
        <w:rPr>
          <w:sz w:val="24"/>
          <w:szCs w:val="24"/>
        </w:rPr>
        <w:t xml:space="preserve"> с момента </w:t>
      </w:r>
      <w:r w:rsidR="005068E1" w:rsidRPr="00E52581">
        <w:rPr>
          <w:sz w:val="24"/>
          <w:szCs w:val="24"/>
        </w:rPr>
        <w:t>начала</w:t>
      </w:r>
      <w:r w:rsidR="006A0C00" w:rsidRPr="00E52581">
        <w:rPr>
          <w:sz w:val="24"/>
          <w:szCs w:val="24"/>
        </w:rPr>
        <w:t xml:space="preserve"> (по дате железнодорожной накладной/приемному акту)</w:t>
      </w:r>
      <w:r w:rsidR="005068E1" w:rsidRPr="00E52581">
        <w:rPr>
          <w:sz w:val="24"/>
          <w:szCs w:val="24"/>
        </w:rPr>
        <w:t xml:space="preserve"> технологического накопления</w:t>
      </w:r>
      <w:r w:rsidR="006A0C00" w:rsidRPr="00E52581">
        <w:rPr>
          <w:sz w:val="24"/>
          <w:szCs w:val="24"/>
        </w:rPr>
        <w:t xml:space="preserve"> каждой судовой партии</w:t>
      </w:r>
      <w:r w:rsidR="00242218" w:rsidRPr="00E52581">
        <w:rPr>
          <w:sz w:val="24"/>
          <w:szCs w:val="24"/>
        </w:rPr>
        <w:t>.</w:t>
      </w:r>
      <w:r w:rsidR="006A0C00" w:rsidRPr="00E52581">
        <w:rPr>
          <w:sz w:val="24"/>
          <w:szCs w:val="24"/>
        </w:rPr>
        <w:t xml:space="preserve"> Возможность нахождения груза на территор</w:t>
      </w:r>
      <w:r w:rsidR="00242218" w:rsidRPr="00E52581">
        <w:rPr>
          <w:sz w:val="24"/>
          <w:szCs w:val="24"/>
        </w:rPr>
        <w:t xml:space="preserve">ии Оператора морского терминала после отгрузки судна </w:t>
      </w:r>
      <w:r w:rsidR="006A0C00" w:rsidRPr="00E52581">
        <w:rPr>
          <w:sz w:val="24"/>
          <w:szCs w:val="24"/>
        </w:rPr>
        <w:t>согласовывается с Оператором морского терминала.</w:t>
      </w:r>
    </w:p>
    <w:p w:rsidR="00606F58" w:rsidRPr="00E52581" w:rsidRDefault="00C4041D" w:rsidP="00526F66">
      <w:pPr>
        <w:pStyle w:val="ac"/>
        <w:numPr>
          <w:ilvl w:val="2"/>
          <w:numId w:val="21"/>
        </w:numPr>
        <w:tabs>
          <w:tab w:val="left" w:pos="709"/>
          <w:tab w:val="left" w:pos="851"/>
          <w:tab w:val="left" w:pos="1276"/>
        </w:tabs>
        <w:ind w:left="0" w:firstLine="567"/>
        <w:jc w:val="both"/>
        <w:rPr>
          <w:color w:val="000000"/>
          <w:sz w:val="24"/>
          <w:szCs w:val="24"/>
        </w:rPr>
      </w:pPr>
      <w:r w:rsidRPr="00E52581">
        <w:rPr>
          <w:sz w:val="24"/>
          <w:szCs w:val="24"/>
        </w:rPr>
        <w:t>Предоставля</w:t>
      </w:r>
      <w:r w:rsidR="00D933B5" w:rsidRPr="00E52581">
        <w:rPr>
          <w:sz w:val="24"/>
          <w:szCs w:val="24"/>
        </w:rPr>
        <w:t>ет</w:t>
      </w:r>
      <w:r w:rsidRPr="00E52581">
        <w:rPr>
          <w:sz w:val="24"/>
          <w:szCs w:val="24"/>
        </w:rPr>
        <w:t xml:space="preserve"> Оператору морского терминала заявки на выполнение работ и оказание услуг, не предусмотренных настоящим Договором.</w:t>
      </w:r>
    </w:p>
    <w:p w:rsidR="00181A2B" w:rsidRPr="009D7389" w:rsidRDefault="00181A2B" w:rsidP="00E52581">
      <w:pPr>
        <w:tabs>
          <w:tab w:val="left" w:pos="709"/>
          <w:tab w:val="left" w:pos="851"/>
          <w:tab w:val="left" w:pos="993"/>
        </w:tabs>
        <w:jc w:val="both"/>
        <w:rPr>
          <w:color w:val="000000"/>
          <w:sz w:val="23"/>
          <w:szCs w:val="23"/>
        </w:rPr>
      </w:pPr>
    </w:p>
    <w:p w:rsidR="00431640" w:rsidRPr="009D7389" w:rsidRDefault="00431640" w:rsidP="00526F66">
      <w:pPr>
        <w:pStyle w:val="ac"/>
        <w:numPr>
          <w:ilvl w:val="1"/>
          <w:numId w:val="21"/>
        </w:numPr>
        <w:tabs>
          <w:tab w:val="left" w:pos="709"/>
          <w:tab w:val="left" w:pos="851"/>
          <w:tab w:val="left" w:pos="993"/>
        </w:tabs>
        <w:ind w:left="0" w:firstLine="567"/>
        <w:jc w:val="both"/>
        <w:rPr>
          <w:b/>
          <w:sz w:val="23"/>
          <w:szCs w:val="23"/>
        </w:rPr>
      </w:pPr>
      <w:r w:rsidRPr="009D7389">
        <w:rPr>
          <w:b/>
          <w:sz w:val="23"/>
          <w:szCs w:val="23"/>
        </w:rPr>
        <w:t>О</w:t>
      </w:r>
      <w:r w:rsidR="00E835E2" w:rsidRPr="009D7389">
        <w:rPr>
          <w:b/>
          <w:sz w:val="23"/>
          <w:szCs w:val="23"/>
        </w:rPr>
        <w:t>БЯЗАННОСТИ СТОРОН ПО ОХРАНЕ ТРУДА</w:t>
      </w:r>
      <w:r w:rsidRPr="009D7389">
        <w:rPr>
          <w:b/>
          <w:sz w:val="23"/>
          <w:szCs w:val="23"/>
        </w:rPr>
        <w:t>:</w:t>
      </w:r>
    </w:p>
    <w:p w:rsidR="00063F4E" w:rsidRPr="009D7389" w:rsidRDefault="00063F4E" w:rsidP="00063F4E">
      <w:pPr>
        <w:pStyle w:val="ac"/>
        <w:tabs>
          <w:tab w:val="left" w:pos="709"/>
          <w:tab w:val="left" w:pos="851"/>
          <w:tab w:val="left" w:pos="993"/>
        </w:tabs>
        <w:ind w:left="567"/>
        <w:jc w:val="both"/>
        <w:rPr>
          <w:b/>
          <w:sz w:val="16"/>
          <w:szCs w:val="16"/>
        </w:rPr>
      </w:pPr>
    </w:p>
    <w:p w:rsidR="00FD5438" w:rsidRPr="00E52581" w:rsidRDefault="00FD5438" w:rsidP="00526F66">
      <w:pPr>
        <w:pStyle w:val="ac"/>
        <w:numPr>
          <w:ilvl w:val="2"/>
          <w:numId w:val="21"/>
        </w:numPr>
        <w:tabs>
          <w:tab w:val="left" w:pos="709"/>
          <w:tab w:val="left" w:pos="851"/>
          <w:tab w:val="left" w:pos="993"/>
          <w:tab w:val="left" w:pos="1276"/>
        </w:tabs>
        <w:ind w:left="0" w:firstLine="567"/>
        <w:jc w:val="both"/>
        <w:rPr>
          <w:sz w:val="24"/>
          <w:szCs w:val="24"/>
        </w:rPr>
      </w:pPr>
      <w:r w:rsidRPr="00E52581">
        <w:rPr>
          <w:sz w:val="24"/>
          <w:szCs w:val="24"/>
        </w:rPr>
        <w:t>Соблюдать требования по охране труда, предусмотренные действующим законодательством РФ и локальными нормативными актами.</w:t>
      </w:r>
    </w:p>
    <w:p w:rsidR="00FD5438" w:rsidRPr="00E52581" w:rsidRDefault="00FD5438" w:rsidP="00526F66">
      <w:pPr>
        <w:pStyle w:val="ac"/>
        <w:numPr>
          <w:ilvl w:val="2"/>
          <w:numId w:val="21"/>
        </w:numPr>
        <w:tabs>
          <w:tab w:val="left" w:pos="709"/>
          <w:tab w:val="left" w:pos="851"/>
          <w:tab w:val="left" w:pos="993"/>
          <w:tab w:val="left" w:pos="1276"/>
        </w:tabs>
        <w:ind w:left="0" w:firstLine="567"/>
        <w:jc w:val="both"/>
        <w:rPr>
          <w:sz w:val="24"/>
          <w:szCs w:val="24"/>
        </w:rPr>
      </w:pPr>
      <w:r w:rsidRPr="00E52581">
        <w:rPr>
          <w:sz w:val="24"/>
          <w:szCs w:val="24"/>
        </w:rPr>
        <w:t>При производстве работ на одной рабочей площадке в непосредственной близости работников Заказчика (и/или других сторонних организаций, участвующих в производственной деятельности Заказчика) и Оператора морского терминала обеспечивать обоюдное сотрудничество в вопросах обеспечения безопасности труда в соответствии с действующим законодательством РФ, не нанося ущерба ответственности каждой стороны за безопасность и здоровье их работников.</w:t>
      </w:r>
    </w:p>
    <w:p w:rsidR="005A741F" w:rsidRPr="00E52581" w:rsidRDefault="00FD5438" w:rsidP="00063F4E">
      <w:pPr>
        <w:tabs>
          <w:tab w:val="left" w:pos="709"/>
          <w:tab w:val="left" w:pos="851"/>
          <w:tab w:val="left" w:pos="993"/>
        </w:tabs>
        <w:ind w:firstLine="567"/>
        <w:jc w:val="both"/>
        <w:rPr>
          <w:color w:val="000000"/>
          <w:spacing w:val="-10"/>
        </w:rPr>
      </w:pPr>
      <w:r w:rsidRPr="00E52581">
        <w:rPr>
          <w:color w:val="000000"/>
        </w:rPr>
        <w:t xml:space="preserve">В случае нарушения </w:t>
      </w:r>
      <w:r w:rsidR="00D52C90" w:rsidRPr="00E52581">
        <w:rPr>
          <w:color w:val="000000"/>
          <w:spacing w:val="-10"/>
        </w:rPr>
        <w:t>работниками Заказчика</w:t>
      </w:r>
      <w:r w:rsidR="00B91379" w:rsidRPr="00E52581">
        <w:rPr>
          <w:color w:val="000000"/>
          <w:spacing w:val="-10"/>
        </w:rPr>
        <w:t xml:space="preserve"> </w:t>
      </w:r>
      <w:r w:rsidRPr="00E52581">
        <w:rPr>
          <w:color w:val="000000"/>
        </w:rPr>
        <w:t xml:space="preserve">(и/или других сторонних организаций, участвующих в производственной деятельности Заказчика) указанных </w:t>
      </w:r>
      <w:r w:rsidRPr="00E52581">
        <w:rPr>
          <w:color w:val="000000"/>
          <w:spacing w:val="-10"/>
        </w:rPr>
        <w:t xml:space="preserve">требований и непринятии Заказчиком немедленных мер по их устранению, Оператор морского терминала вправе ограничить либо полностью прекратить доступ указанных работников на территорию Оператора морского терминала, а также приостановить производство работ. </w:t>
      </w:r>
    </w:p>
    <w:p w:rsidR="00FD5438" w:rsidRPr="00E52581" w:rsidRDefault="00FD5438" w:rsidP="00063F4E">
      <w:pPr>
        <w:tabs>
          <w:tab w:val="left" w:pos="709"/>
          <w:tab w:val="left" w:pos="851"/>
          <w:tab w:val="left" w:pos="993"/>
        </w:tabs>
        <w:ind w:firstLine="567"/>
        <w:jc w:val="both"/>
        <w:rPr>
          <w:color w:val="000000"/>
          <w:spacing w:val="-10"/>
        </w:rPr>
      </w:pPr>
      <w:r w:rsidRPr="00E52581">
        <w:rPr>
          <w:color w:val="000000"/>
          <w:spacing w:val="-10"/>
        </w:rPr>
        <w:t xml:space="preserve">В случае приостановки работ Заказчик </w:t>
      </w:r>
      <w:r w:rsidR="00D52C90" w:rsidRPr="00E52581">
        <w:rPr>
          <w:color w:val="000000"/>
          <w:spacing w:val="-10"/>
        </w:rPr>
        <w:t>обязан возместить</w:t>
      </w:r>
      <w:r w:rsidRPr="00E52581">
        <w:rPr>
          <w:color w:val="000000"/>
          <w:spacing w:val="-10"/>
        </w:rPr>
        <w:t xml:space="preserve"> Оператору морского терминала убытки в полном размере.</w:t>
      </w:r>
    </w:p>
    <w:p w:rsidR="00F046C6" w:rsidRPr="00AF1CC5" w:rsidRDefault="00FD5438" w:rsidP="00AF1CC5">
      <w:pPr>
        <w:pStyle w:val="ac"/>
        <w:numPr>
          <w:ilvl w:val="2"/>
          <w:numId w:val="21"/>
        </w:numPr>
        <w:tabs>
          <w:tab w:val="left" w:pos="709"/>
          <w:tab w:val="left" w:pos="851"/>
          <w:tab w:val="left" w:pos="993"/>
          <w:tab w:val="left" w:pos="1276"/>
        </w:tabs>
        <w:ind w:left="0" w:firstLine="567"/>
        <w:jc w:val="both"/>
        <w:rPr>
          <w:sz w:val="24"/>
          <w:szCs w:val="24"/>
        </w:rPr>
      </w:pPr>
      <w:r w:rsidRPr="00E52581">
        <w:rPr>
          <w:sz w:val="24"/>
          <w:szCs w:val="24"/>
        </w:rPr>
        <w:t xml:space="preserve">При выполнении работ Стороной своими силами (и/или с привлечением работников сторонней организации), Стороны обязаны назначить лиц, ответственных за организацию производства работ из числа работников своей организации. </w:t>
      </w:r>
    </w:p>
    <w:p w:rsidR="009101D0" w:rsidRPr="009D7389" w:rsidRDefault="00C174AA" w:rsidP="001B22C4">
      <w:pPr>
        <w:pStyle w:val="ac"/>
        <w:numPr>
          <w:ilvl w:val="0"/>
          <w:numId w:val="19"/>
        </w:numPr>
        <w:tabs>
          <w:tab w:val="left" w:pos="709"/>
          <w:tab w:val="left" w:pos="851"/>
          <w:tab w:val="left" w:pos="993"/>
        </w:tabs>
        <w:ind w:left="0" w:firstLine="567"/>
        <w:jc w:val="both"/>
        <w:rPr>
          <w:b/>
          <w:color w:val="000000"/>
          <w:sz w:val="23"/>
          <w:szCs w:val="23"/>
        </w:rPr>
      </w:pPr>
      <w:r w:rsidRPr="009D7389">
        <w:rPr>
          <w:b/>
          <w:color w:val="000000"/>
          <w:sz w:val="23"/>
          <w:szCs w:val="23"/>
        </w:rPr>
        <w:t>П</w:t>
      </w:r>
      <w:r w:rsidR="00E835E2" w:rsidRPr="009D7389">
        <w:rPr>
          <w:b/>
          <w:color w:val="000000"/>
          <w:sz w:val="23"/>
          <w:szCs w:val="23"/>
        </w:rPr>
        <w:t>ОРЯДОК РАСЧЕТОВ</w:t>
      </w:r>
      <w:r w:rsidRPr="009D7389">
        <w:rPr>
          <w:b/>
          <w:color w:val="000000"/>
          <w:sz w:val="23"/>
          <w:szCs w:val="23"/>
        </w:rPr>
        <w:t>:</w:t>
      </w:r>
    </w:p>
    <w:p w:rsidR="00AD39EF" w:rsidRPr="009D7389" w:rsidRDefault="00AD39EF" w:rsidP="00063F4E">
      <w:pPr>
        <w:tabs>
          <w:tab w:val="left" w:pos="709"/>
          <w:tab w:val="left" w:pos="851"/>
          <w:tab w:val="left" w:pos="993"/>
        </w:tabs>
        <w:ind w:firstLine="567"/>
        <w:jc w:val="both"/>
        <w:rPr>
          <w:b/>
          <w:color w:val="000000"/>
          <w:sz w:val="16"/>
          <w:szCs w:val="16"/>
        </w:rPr>
      </w:pPr>
    </w:p>
    <w:p w:rsidR="00B21609" w:rsidRPr="00E52581" w:rsidRDefault="00B21609" w:rsidP="00B21609">
      <w:pPr>
        <w:pStyle w:val="ac"/>
        <w:numPr>
          <w:ilvl w:val="1"/>
          <w:numId w:val="19"/>
        </w:numPr>
        <w:tabs>
          <w:tab w:val="left" w:pos="709"/>
          <w:tab w:val="left" w:pos="993"/>
        </w:tabs>
        <w:ind w:left="0" w:firstLine="709"/>
        <w:contextualSpacing/>
        <w:jc w:val="both"/>
        <w:rPr>
          <w:sz w:val="24"/>
          <w:szCs w:val="24"/>
        </w:rPr>
      </w:pPr>
      <w:r w:rsidRPr="00E52581">
        <w:rPr>
          <w:sz w:val="24"/>
          <w:szCs w:val="24"/>
        </w:rPr>
        <w:t xml:space="preserve">Расчеты за услуги Оператора морского терминала производятся Заказчиком на основании Приложения № </w:t>
      </w:r>
      <w:r w:rsidR="00A477C1" w:rsidRPr="00E52581">
        <w:rPr>
          <w:sz w:val="24"/>
          <w:szCs w:val="24"/>
        </w:rPr>
        <w:t>1</w:t>
      </w:r>
      <w:r w:rsidRPr="00E52581">
        <w:rPr>
          <w:sz w:val="24"/>
          <w:szCs w:val="24"/>
        </w:rPr>
        <w:t xml:space="preserve"> к настоящему Договору, являющегося его неотъемлемой частью.</w:t>
      </w:r>
    </w:p>
    <w:p w:rsidR="00B21609" w:rsidRPr="00E52581" w:rsidRDefault="00B21609" w:rsidP="00B21609">
      <w:pPr>
        <w:pStyle w:val="ac"/>
        <w:numPr>
          <w:ilvl w:val="1"/>
          <w:numId w:val="19"/>
        </w:numPr>
        <w:tabs>
          <w:tab w:val="left" w:pos="709"/>
          <w:tab w:val="left" w:pos="993"/>
        </w:tabs>
        <w:ind w:left="0" w:firstLine="709"/>
        <w:contextualSpacing/>
        <w:jc w:val="both"/>
        <w:rPr>
          <w:sz w:val="24"/>
          <w:szCs w:val="24"/>
        </w:rPr>
      </w:pPr>
      <w:r w:rsidRPr="00E52581">
        <w:rPr>
          <w:sz w:val="24"/>
          <w:szCs w:val="24"/>
        </w:rPr>
        <w:t xml:space="preserve">Основанием для оплаты является счет-фактура, направленный Оператором морского терминала Заказчику по электронной почте или УПД (универсальный передаточный документ), отправленный посредством системы </w:t>
      </w:r>
      <w:proofErr w:type="spellStart"/>
      <w:r w:rsidRPr="00E52581">
        <w:rPr>
          <w:sz w:val="24"/>
          <w:szCs w:val="24"/>
        </w:rPr>
        <w:t>Диадок</w:t>
      </w:r>
      <w:proofErr w:type="spellEnd"/>
      <w:r w:rsidRPr="00E52581">
        <w:rPr>
          <w:sz w:val="24"/>
          <w:szCs w:val="24"/>
        </w:rPr>
        <w:t>.</w:t>
      </w:r>
    </w:p>
    <w:p w:rsidR="00B21609" w:rsidRPr="00E52581" w:rsidRDefault="00B21609" w:rsidP="00B21609">
      <w:pPr>
        <w:pStyle w:val="ac"/>
        <w:numPr>
          <w:ilvl w:val="1"/>
          <w:numId w:val="19"/>
        </w:numPr>
        <w:tabs>
          <w:tab w:val="left" w:pos="709"/>
          <w:tab w:val="left" w:pos="993"/>
        </w:tabs>
        <w:ind w:left="0" w:firstLine="709"/>
        <w:contextualSpacing/>
        <w:jc w:val="both"/>
        <w:rPr>
          <w:sz w:val="24"/>
          <w:szCs w:val="24"/>
        </w:rPr>
      </w:pPr>
      <w:r w:rsidRPr="00E52581">
        <w:rPr>
          <w:sz w:val="24"/>
          <w:szCs w:val="24"/>
        </w:rPr>
        <w:t xml:space="preserve">Оригиналы счетов-фактур с приложением расчетов, актов об оказании услуг и других документов, подтверждающих выполнение работ (услуг), направляется Оператором морского терминала Заказчику почтой или через систему </w:t>
      </w:r>
      <w:proofErr w:type="spellStart"/>
      <w:r w:rsidRPr="00E52581">
        <w:rPr>
          <w:sz w:val="24"/>
          <w:szCs w:val="24"/>
        </w:rPr>
        <w:t>Диадок</w:t>
      </w:r>
      <w:proofErr w:type="spellEnd"/>
      <w:r w:rsidRPr="00E52581">
        <w:rPr>
          <w:sz w:val="24"/>
          <w:szCs w:val="24"/>
        </w:rPr>
        <w:t xml:space="preserve"> с применением ЭЦП (электронной цифровой подписи</w:t>
      </w:r>
      <w:r w:rsidR="00A477C1" w:rsidRPr="00E52581">
        <w:rPr>
          <w:sz w:val="24"/>
          <w:szCs w:val="24"/>
        </w:rPr>
        <w:t>)</w:t>
      </w:r>
      <w:r w:rsidRPr="00E52581">
        <w:rPr>
          <w:sz w:val="24"/>
          <w:szCs w:val="24"/>
        </w:rPr>
        <w:t>.</w:t>
      </w:r>
    </w:p>
    <w:p w:rsidR="00B21609" w:rsidRPr="00E52581" w:rsidRDefault="00B21609" w:rsidP="00B21609">
      <w:pPr>
        <w:pStyle w:val="ac"/>
        <w:numPr>
          <w:ilvl w:val="1"/>
          <w:numId w:val="19"/>
        </w:numPr>
        <w:tabs>
          <w:tab w:val="left" w:pos="709"/>
          <w:tab w:val="left" w:pos="993"/>
        </w:tabs>
        <w:ind w:left="0" w:firstLine="709"/>
        <w:contextualSpacing/>
        <w:jc w:val="both"/>
        <w:rPr>
          <w:sz w:val="24"/>
          <w:szCs w:val="24"/>
        </w:rPr>
      </w:pPr>
      <w:r w:rsidRPr="00E52581">
        <w:rPr>
          <w:sz w:val="24"/>
          <w:szCs w:val="24"/>
        </w:rPr>
        <w:t xml:space="preserve">Оплата по настоящему Договору производится Заказчиком в течение 10 (десяти) рабочих дней с момента получения счета-фактуры по электронной почте или УПД (универсальный передаточный документ) отправленным посредством системы </w:t>
      </w:r>
      <w:proofErr w:type="spellStart"/>
      <w:r w:rsidRPr="00E52581">
        <w:rPr>
          <w:sz w:val="24"/>
          <w:szCs w:val="24"/>
        </w:rPr>
        <w:t>Диадок</w:t>
      </w:r>
      <w:proofErr w:type="spellEnd"/>
      <w:r w:rsidRPr="00E52581">
        <w:rPr>
          <w:sz w:val="24"/>
          <w:szCs w:val="24"/>
        </w:rPr>
        <w:t>.</w:t>
      </w:r>
    </w:p>
    <w:p w:rsidR="00B21609" w:rsidRPr="00E52581" w:rsidRDefault="00B21609" w:rsidP="00B21609">
      <w:pPr>
        <w:pStyle w:val="ac"/>
        <w:numPr>
          <w:ilvl w:val="1"/>
          <w:numId w:val="19"/>
        </w:numPr>
        <w:tabs>
          <w:tab w:val="left" w:pos="709"/>
          <w:tab w:val="left" w:pos="993"/>
        </w:tabs>
        <w:ind w:left="0" w:firstLine="709"/>
        <w:contextualSpacing/>
        <w:jc w:val="both"/>
        <w:rPr>
          <w:sz w:val="24"/>
          <w:szCs w:val="24"/>
        </w:rPr>
      </w:pPr>
      <w:r w:rsidRPr="00E52581">
        <w:rPr>
          <w:sz w:val="24"/>
          <w:szCs w:val="24"/>
        </w:rPr>
        <w:t>Датой платежа считается дата поступления денежных средств на расчетный счет Оператора морского терминала.</w:t>
      </w:r>
    </w:p>
    <w:p w:rsidR="00B21609" w:rsidRPr="00E52581" w:rsidRDefault="00B21609" w:rsidP="00B21609">
      <w:pPr>
        <w:pStyle w:val="ac"/>
        <w:numPr>
          <w:ilvl w:val="1"/>
          <w:numId w:val="19"/>
        </w:numPr>
        <w:tabs>
          <w:tab w:val="left" w:pos="709"/>
          <w:tab w:val="left" w:pos="993"/>
        </w:tabs>
        <w:ind w:left="0" w:firstLine="709"/>
        <w:contextualSpacing/>
        <w:jc w:val="both"/>
        <w:rPr>
          <w:sz w:val="24"/>
          <w:szCs w:val="24"/>
        </w:rPr>
      </w:pPr>
      <w:r w:rsidRPr="00E52581">
        <w:rPr>
          <w:sz w:val="24"/>
          <w:szCs w:val="24"/>
        </w:rPr>
        <w:t>За несвоевременную оплату счетов-фактур Заказчик несет ответственность перед Оператором морского терминала в соответствии с действующим законодательством РФ.</w:t>
      </w:r>
    </w:p>
    <w:p w:rsidR="00B21609" w:rsidRPr="00E52581" w:rsidRDefault="00B21609" w:rsidP="00B21609">
      <w:pPr>
        <w:pStyle w:val="ac"/>
        <w:numPr>
          <w:ilvl w:val="1"/>
          <w:numId w:val="19"/>
        </w:numPr>
        <w:tabs>
          <w:tab w:val="left" w:pos="709"/>
          <w:tab w:val="left" w:pos="993"/>
        </w:tabs>
        <w:ind w:left="0" w:firstLine="709"/>
        <w:contextualSpacing/>
        <w:jc w:val="both"/>
        <w:rPr>
          <w:sz w:val="24"/>
          <w:szCs w:val="24"/>
        </w:rPr>
      </w:pPr>
      <w:r w:rsidRPr="00E52581">
        <w:rPr>
          <w:sz w:val="24"/>
          <w:szCs w:val="24"/>
        </w:rPr>
        <w:lastRenderedPageBreak/>
        <w:t>В случае несвоевременной оплаты счетов-фактур со стороны Заказчика Оператор морского терминала вправе прекратить исполнение обязательств по настоящему Договору без ответственности за возможный простой транспортных средств или другие убытки, которые могут возникнуть у Заказчика в этой связи.</w:t>
      </w:r>
    </w:p>
    <w:p w:rsidR="00B21609" w:rsidRPr="00E52581" w:rsidRDefault="00B21609" w:rsidP="00B21609">
      <w:pPr>
        <w:pStyle w:val="ac"/>
        <w:numPr>
          <w:ilvl w:val="1"/>
          <w:numId w:val="19"/>
        </w:numPr>
        <w:tabs>
          <w:tab w:val="left" w:pos="709"/>
          <w:tab w:val="left" w:pos="993"/>
        </w:tabs>
        <w:ind w:left="0" w:firstLine="709"/>
        <w:contextualSpacing/>
        <w:jc w:val="both"/>
        <w:rPr>
          <w:sz w:val="24"/>
          <w:szCs w:val="24"/>
        </w:rPr>
      </w:pPr>
      <w:r w:rsidRPr="00E52581">
        <w:rPr>
          <w:sz w:val="24"/>
          <w:szCs w:val="24"/>
        </w:rPr>
        <w:t>Обработка судов производится без взаиморасчетов по демереджу/диспачу.</w:t>
      </w:r>
    </w:p>
    <w:p w:rsidR="00B21609" w:rsidRPr="00E52581" w:rsidRDefault="00B21609" w:rsidP="00B21609">
      <w:pPr>
        <w:pStyle w:val="ac"/>
        <w:numPr>
          <w:ilvl w:val="1"/>
          <w:numId w:val="19"/>
        </w:numPr>
        <w:tabs>
          <w:tab w:val="left" w:pos="709"/>
          <w:tab w:val="left" w:pos="993"/>
        </w:tabs>
        <w:ind w:left="0" w:firstLine="709"/>
        <w:contextualSpacing/>
        <w:jc w:val="both"/>
        <w:rPr>
          <w:sz w:val="24"/>
          <w:szCs w:val="24"/>
        </w:rPr>
      </w:pPr>
      <w:r w:rsidRPr="00E52581">
        <w:rPr>
          <w:sz w:val="24"/>
          <w:szCs w:val="24"/>
        </w:rPr>
        <w:t>Стороны обязаны производить сверку расчетов по запросу Оператора морского терминала. Проект акта сверки подготавливается, оформляется Оператором морского терминала и направляется в адрес Заказчика заказным письмом или нарочным под расписку. Заказчик обязан в срок не позднее 7 (семи) календарных дней с даты получения акта сверки подписать его и направить один экземпляр (оригинал) в адрес Оператора морского терминала. Акт сверки со стороны Заказчика должен быть подписан руководителем и главным бухгалтером или уполномоченными руководителем на то лицами на основании доверенности. Если акт сверки подписывается должностным лицом Заказчика по доверенности, то в акте обязательно указываются ее реквизиты, а заверенная Заказчиком копия доверенности направляется вместе с актом.</w:t>
      </w:r>
    </w:p>
    <w:p w:rsidR="008839B1" w:rsidRPr="00AF1CC5" w:rsidRDefault="00B21609" w:rsidP="00AF1CC5">
      <w:pPr>
        <w:pStyle w:val="ac"/>
        <w:numPr>
          <w:ilvl w:val="1"/>
          <w:numId w:val="19"/>
        </w:numPr>
        <w:tabs>
          <w:tab w:val="left" w:pos="709"/>
          <w:tab w:val="left" w:pos="993"/>
        </w:tabs>
        <w:ind w:left="0" w:firstLine="709"/>
        <w:contextualSpacing/>
        <w:jc w:val="both"/>
        <w:rPr>
          <w:sz w:val="24"/>
          <w:szCs w:val="24"/>
        </w:rPr>
      </w:pPr>
      <w:r w:rsidRPr="00E52581">
        <w:rPr>
          <w:sz w:val="24"/>
          <w:szCs w:val="24"/>
        </w:rPr>
        <w:t>В случае если учетные данные Заказчика не совпадают с данными, указанными Оператором морского терминала в акте сверки, Заказчик обязан подписать полученный акт сверки с разногласиями и в вышеуказанный срок направить один экземпляр (оригинал) Оператору морского терминала. В случае невозврата акта сверки в течение 7 (семи) календарных дней, суммы, предъявленные Оператором морского терминала, считаются подтвержденными Заказчиком.</w:t>
      </w:r>
    </w:p>
    <w:p w:rsidR="009101D0" w:rsidRPr="009D7389" w:rsidRDefault="00D94F92" w:rsidP="00B77945">
      <w:pPr>
        <w:tabs>
          <w:tab w:val="left" w:pos="709"/>
          <w:tab w:val="left" w:pos="851"/>
          <w:tab w:val="left" w:pos="993"/>
        </w:tabs>
        <w:ind w:firstLine="567"/>
        <w:jc w:val="both"/>
        <w:rPr>
          <w:b/>
          <w:color w:val="000000"/>
          <w:sz w:val="23"/>
          <w:szCs w:val="23"/>
        </w:rPr>
      </w:pPr>
      <w:r w:rsidRPr="009D7389">
        <w:rPr>
          <w:b/>
          <w:color w:val="000000"/>
          <w:sz w:val="23"/>
          <w:szCs w:val="23"/>
        </w:rPr>
        <w:t xml:space="preserve">4. </w:t>
      </w:r>
      <w:r w:rsidR="00584C03" w:rsidRPr="009D7389">
        <w:rPr>
          <w:b/>
          <w:color w:val="000000"/>
          <w:sz w:val="23"/>
          <w:szCs w:val="23"/>
        </w:rPr>
        <w:t>О</w:t>
      </w:r>
      <w:r w:rsidR="00437D10" w:rsidRPr="009D7389">
        <w:rPr>
          <w:b/>
          <w:color w:val="000000"/>
          <w:sz w:val="23"/>
          <w:szCs w:val="23"/>
        </w:rPr>
        <w:t>ТВЕТСТВЕННОСТЬ СТОРОН</w:t>
      </w:r>
      <w:r w:rsidR="00584C03" w:rsidRPr="009D7389">
        <w:rPr>
          <w:b/>
          <w:color w:val="000000"/>
          <w:sz w:val="23"/>
          <w:szCs w:val="23"/>
        </w:rPr>
        <w:t>:</w:t>
      </w:r>
    </w:p>
    <w:p w:rsidR="00021A64" w:rsidRPr="009D7389" w:rsidRDefault="00021A64" w:rsidP="00063F4E">
      <w:pPr>
        <w:tabs>
          <w:tab w:val="left" w:pos="709"/>
          <w:tab w:val="left" w:pos="851"/>
          <w:tab w:val="left" w:pos="993"/>
        </w:tabs>
        <w:ind w:firstLine="567"/>
        <w:jc w:val="both"/>
        <w:rPr>
          <w:b/>
          <w:color w:val="000000"/>
          <w:sz w:val="16"/>
          <w:szCs w:val="16"/>
        </w:rPr>
      </w:pPr>
    </w:p>
    <w:p w:rsidR="00C205A6" w:rsidRPr="00E52581" w:rsidRDefault="009101D0" w:rsidP="007D1D80">
      <w:pPr>
        <w:pStyle w:val="ac"/>
        <w:numPr>
          <w:ilvl w:val="1"/>
          <w:numId w:val="11"/>
        </w:numPr>
        <w:shd w:val="clear" w:color="auto" w:fill="FFFFFF"/>
        <w:tabs>
          <w:tab w:val="left" w:pos="709"/>
          <w:tab w:val="left" w:pos="851"/>
          <w:tab w:val="left" w:pos="993"/>
        </w:tabs>
        <w:ind w:left="0" w:firstLine="567"/>
        <w:jc w:val="both"/>
        <w:rPr>
          <w:color w:val="000000"/>
          <w:sz w:val="24"/>
          <w:szCs w:val="24"/>
        </w:rPr>
      </w:pPr>
      <w:r w:rsidRPr="00E52581">
        <w:rPr>
          <w:color w:val="000000"/>
          <w:sz w:val="24"/>
          <w:szCs w:val="24"/>
        </w:rPr>
        <w:t xml:space="preserve">За нарушение условий настоящего Договора виновная </w:t>
      </w:r>
      <w:r w:rsidR="004C06AD" w:rsidRPr="00E52581">
        <w:rPr>
          <w:color w:val="000000"/>
          <w:sz w:val="24"/>
          <w:szCs w:val="24"/>
        </w:rPr>
        <w:t>С</w:t>
      </w:r>
      <w:r w:rsidRPr="00E52581">
        <w:rPr>
          <w:color w:val="000000"/>
          <w:sz w:val="24"/>
          <w:szCs w:val="24"/>
        </w:rPr>
        <w:t>торона возмещает дру</w:t>
      </w:r>
      <w:r w:rsidR="004C06AD" w:rsidRPr="00E52581">
        <w:rPr>
          <w:color w:val="000000"/>
          <w:sz w:val="24"/>
          <w:szCs w:val="24"/>
        </w:rPr>
        <w:t>гой С</w:t>
      </w:r>
      <w:r w:rsidRPr="00E52581">
        <w:rPr>
          <w:color w:val="000000"/>
          <w:sz w:val="24"/>
          <w:szCs w:val="24"/>
        </w:rPr>
        <w:t>тороне причиненные этими действиями убытки в порядке, установленном действующим законодательством</w:t>
      </w:r>
      <w:r w:rsidR="004C06AD" w:rsidRPr="00E52581">
        <w:rPr>
          <w:color w:val="000000"/>
          <w:sz w:val="24"/>
          <w:szCs w:val="24"/>
        </w:rPr>
        <w:t xml:space="preserve"> РФ</w:t>
      </w:r>
      <w:r w:rsidRPr="00E52581">
        <w:rPr>
          <w:color w:val="000000"/>
          <w:sz w:val="24"/>
          <w:szCs w:val="24"/>
        </w:rPr>
        <w:t>.</w:t>
      </w:r>
    </w:p>
    <w:p w:rsidR="00021A64" w:rsidRPr="00E52581" w:rsidRDefault="00021A64" w:rsidP="007D1D80">
      <w:pPr>
        <w:pStyle w:val="ac"/>
        <w:numPr>
          <w:ilvl w:val="1"/>
          <w:numId w:val="11"/>
        </w:numPr>
        <w:shd w:val="clear" w:color="auto" w:fill="FFFFFF"/>
        <w:tabs>
          <w:tab w:val="left" w:pos="709"/>
          <w:tab w:val="left" w:pos="851"/>
          <w:tab w:val="left" w:pos="993"/>
        </w:tabs>
        <w:ind w:left="0" w:firstLine="567"/>
        <w:jc w:val="both"/>
        <w:rPr>
          <w:color w:val="000000"/>
          <w:sz w:val="24"/>
          <w:szCs w:val="24"/>
        </w:rPr>
      </w:pPr>
      <w:r w:rsidRPr="00E52581">
        <w:rPr>
          <w:sz w:val="24"/>
          <w:szCs w:val="24"/>
        </w:rPr>
        <w:t xml:space="preserve">Оператор морского терминала несет ответственность за </w:t>
      </w:r>
      <w:proofErr w:type="spellStart"/>
      <w:r w:rsidRPr="00E52581">
        <w:rPr>
          <w:sz w:val="24"/>
          <w:szCs w:val="24"/>
        </w:rPr>
        <w:t>несохранность</w:t>
      </w:r>
      <w:proofErr w:type="spellEnd"/>
      <w:r w:rsidRPr="00E52581">
        <w:rPr>
          <w:sz w:val="24"/>
          <w:szCs w:val="24"/>
        </w:rPr>
        <w:t xml:space="preserve"> груза при его перевалке в случае, если это подтверждено документально в порядке, установленном ФЗ № 261 «О морских портах в Российской Федерации», и другими нормативно-правовыми актами РФ.</w:t>
      </w:r>
    </w:p>
    <w:p w:rsidR="00021A64" w:rsidRPr="00E52581" w:rsidRDefault="00021A64" w:rsidP="007D1D80">
      <w:pPr>
        <w:pStyle w:val="ac"/>
        <w:numPr>
          <w:ilvl w:val="1"/>
          <w:numId w:val="8"/>
        </w:numPr>
        <w:shd w:val="clear" w:color="auto" w:fill="FFFFFF"/>
        <w:tabs>
          <w:tab w:val="left" w:pos="993"/>
          <w:tab w:val="left" w:pos="1134"/>
        </w:tabs>
        <w:ind w:left="0" w:firstLine="567"/>
        <w:jc w:val="both"/>
        <w:rPr>
          <w:sz w:val="24"/>
          <w:szCs w:val="24"/>
        </w:rPr>
      </w:pPr>
      <w:r w:rsidRPr="00E52581">
        <w:rPr>
          <w:sz w:val="24"/>
          <w:szCs w:val="24"/>
        </w:rPr>
        <w:t>Оператор морского терминала не несет ответственность за возможные убытки, причиненные Заказчику, при наличии недостаточной или недостоверной информации со стороны Заказчика о правильных способах перегрузки, транспортировки, хранения и свойствах груза, сроках доставки груза и т.п.</w:t>
      </w:r>
    </w:p>
    <w:p w:rsidR="00021A64" w:rsidRPr="00E52581" w:rsidRDefault="00021A64" w:rsidP="007D1D80">
      <w:pPr>
        <w:pStyle w:val="ac"/>
        <w:numPr>
          <w:ilvl w:val="1"/>
          <w:numId w:val="8"/>
        </w:numPr>
        <w:shd w:val="clear" w:color="auto" w:fill="FFFFFF"/>
        <w:tabs>
          <w:tab w:val="left" w:pos="993"/>
          <w:tab w:val="left" w:pos="1134"/>
        </w:tabs>
        <w:ind w:left="0" w:firstLine="567"/>
        <w:jc w:val="both"/>
        <w:rPr>
          <w:sz w:val="24"/>
          <w:szCs w:val="24"/>
        </w:rPr>
      </w:pPr>
      <w:r w:rsidRPr="00E52581">
        <w:rPr>
          <w:sz w:val="24"/>
          <w:szCs w:val="24"/>
        </w:rPr>
        <w:t>Оператор морского терминала не несет ответственность за все возможные прямые убытки, связанные с несоблюдением Заказчиком требований ГОСТов, ОСТов, ТУ, действующих Правил и условий настоящего Договора.</w:t>
      </w:r>
    </w:p>
    <w:p w:rsidR="00021A64" w:rsidRPr="00E52581" w:rsidRDefault="00021A64" w:rsidP="007D1D80">
      <w:pPr>
        <w:numPr>
          <w:ilvl w:val="1"/>
          <w:numId w:val="8"/>
        </w:numPr>
        <w:shd w:val="clear" w:color="auto" w:fill="FFFFFF"/>
        <w:tabs>
          <w:tab w:val="left" w:pos="993"/>
          <w:tab w:val="left" w:pos="1134"/>
          <w:tab w:val="num" w:pos="1495"/>
        </w:tabs>
        <w:ind w:left="0" w:firstLine="567"/>
        <w:jc w:val="both"/>
      </w:pPr>
      <w:r w:rsidRPr="00E52581">
        <w:t>Заказчик несет ответственность:</w:t>
      </w:r>
    </w:p>
    <w:p w:rsidR="00021A64" w:rsidRPr="00E52581" w:rsidRDefault="00021A64" w:rsidP="007D1D80">
      <w:pPr>
        <w:pStyle w:val="20"/>
        <w:numPr>
          <w:ilvl w:val="0"/>
          <w:numId w:val="7"/>
        </w:numPr>
        <w:tabs>
          <w:tab w:val="left" w:pos="567"/>
          <w:tab w:val="left" w:pos="993"/>
        </w:tabs>
        <w:spacing w:after="0" w:line="240" w:lineRule="auto"/>
        <w:ind w:left="0" w:firstLine="567"/>
        <w:jc w:val="both"/>
        <w:rPr>
          <w:rStyle w:val="FontStyle19"/>
        </w:rPr>
      </w:pPr>
      <w:proofErr w:type="gramStart"/>
      <w:r w:rsidRPr="00E52581">
        <w:t>за простой транспортных средств</w:t>
      </w:r>
      <w:proofErr w:type="gramEnd"/>
      <w:r w:rsidRPr="00E52581">
        <w:t xml:space="preserve"> (железнодорожный, автомобильный, морской транспорт), вызванный затруднениями в перегрузке из-за несоответствия свойств груза ГОСТам и ТУ, грузовым документам, за превышение согласованной нормы технологического накопле</w:t>
      </w:r>
      <w:r w:rsidR="008839B1" w:rsidRPr="00E52581">
        <w:t>ния, установленной пунктом 2.1.8</w:t>
      </w:r>
      <w:r w:rsidRPr="00E52581">
        <w:t xml:space="preserve"> Договора, за прибытие вагонов с</w:t>
      </w:r>
      <w:r w:rsidR="009D405F" w:rsidRPr="00E52581">
        <w:t>верх установленной пунктом 2.1.5</w:t>
      </w:r>
      <w:r w:rsidRPr="00E52581">
        <w:t xml:space="preserve"> Договора нормы выгрузки, несвоевременное прибытие</w:t>
      </w:r>
      <w:r w:rsidR="006D781F" w:rsidRPr="00E52581">
        <w:t>/вывоз</w:t>
      </w:r>
      <w:r w:rsidRPr="00E52581">
        <w:t xml:space="preserve"> груза Заказчика в</w:t>
      </w:r>
      <w:r w:rsidR="006D781F" w:rsidRPr="00E52581">
        <w:t>/из</w:t>
      </w:r>
      <w:r w:rsidRPr="00E52581">
        <w:t xml:space="preserve"> Порт</w:t>
      </w:r>
      <w:r w:rsidR="006D781F" w:rsidRPr="00E52581">
        <w:t>а</w:t>
      </w:r>
      <w:r w:rsidRPr="00E52581">
        <w:t>;</w:t>
      </w:r>
    </w:p>
    <w:p w:rsidR="00021A64" w:rsidRPr="00E52581" w:rsidRDefault="00021A64" w:rsidP="007D1D80">
      <w:pPr>
        <w:pStyle w:val="20"/>
        <w:numPr>
          <w:ilvl w:val="0"/>
          <w:numId w:val="7"/>
        </w:numPr>
        <w:tabs>
          <w:tab w:val="left" w:pos="567"/>
          <w:tab w:val="left" w:pos="993"/>
        </w:tabs>
        <w:spacing w:after="0" w:line="240" w:lineRule="auto"/>
        <w:ind w:left="0" w:firstLine="567"/>
        <w:jc w:val="both"/>
      </w:pPr>
      <w:r w:rsidRPr="00E52581">
        <w:rPr>
          <w:rStyle w:val="FontStyle19"/>
        </w:rPr>
        <w:t xml:space="preserve">за простой судна, номинированного для погрузки груза Заказчика, связанный с несвоевременной погрузкой, прибытием в Порт и/или </w:t>
      </w:r>
      <w:proofErr w:type="spellStart"/>
      <w:r w:rsidRPr="00E52581">
        <w:rPr>
          <w:rStyle w:val="FontStyle19"/>
        </w:rPr>
        <w:t>неотгрузкой</w:t>
      </w:r>
      <w:proofErr w:type="spellEnd"/>
      <w:r w:rsidRPr="00E52581">
        <w:rPr>
          <w:rStyle w:val="FontStyle19"/>
        </w:rPr>
        <w:t xml:space="preserve"> груза</w:t>
      </w:r>
      <w:r w:rsidR="0023446D" w:rsidRPr="00E52581">
        <w:rPr>
          <w:rStyle w:val="FontStyle19"/>
        </w:rPr>
        <w:t xml:space="preserve"> по вине Заказчика</w:t>
      </w:r>
      <w:r w:rsidR="005B5291" w:rsidRPr="00E52581">
        <w:rPr>
          <w:rStyle w:val="FontStyle19"/>
        </w:rPr>
        <w:t>,</w:t>
      </w:r>
      <w:r w:rsidRPr="00E52581">
        <w:rPr>
          <w:rStyle w:val="FontStyle19"/>
        </w:rPr>
        <w:t xml:space="preserve"> в том числе связанный с</w:t>
      </w:r>
      <w:r w:rsidR="00D4362B" w:rsidRPr="00E52581">
        <w:rPr>
          <w:rStyle w:val="FontStyle19"/>
        </w:rPr>
        <w:t xml:space="preserve"> нарушением сроков внесения </w:t>
      </w:r>
      <w:r w:rsidRPr="00E52581">
        <w:rPr>
          <w:rStyle w:val="FontStyle19"/>
        </w:rPr>
        <w:t xml:space="preserve">оплаты </w:t>
      </w:r>
      <w:r w:rsidR="009B0A46" w:rsidRPr="00E52581">
        <w:rPr>
          <w:rStyle w:val="FontStyle19"/>
        </w:rPr>
        <w:t>услуг, установленной пунктом 3.4</w:t>
      </w:r>
      <w:r w:rsidRPr="00E52581">
        <w:rPr>
          <w:rStyle w:val="FontStyle19"/>
        </w:rPr>
        <w:t xml:space="preserve">. Договора; </w:t>
      </w:r>
    </w:p>
    <w:p w:rsidR="00021A64" w:rsidRPr="00E52581" w:rsidRDefault="00021A64" w:rsidP="007D1D80">
      <w:pPr>
        <w:numPr>
          <w:ilvl w:val="0"/>
          <w:numId w:val="7"/>
        </w:numPr>
        <w:tabs>
          <w:tab w:val="left" w:pos="567"/>
          <w:tab w:val="left" w:pos="993"/>
        </w:tabs>
        <w:ind w:left="0" w:firstLine="567"/>
        <w:jc w:val="both"/>
      </w:pPr>
      <w:proofErr w:type="gramStart"/>
      <w:r w:rsidRPr="00E52581">
        <w:t>за простой судов</w:t>
      </w:r>
      <w:proofErr w:type="gramEnd"/>
      <w:r w:rsidRPr="00E52581">
        <w:t xml:space="preserve"> других судовладельцев, включенных в СМГ, вызванный простоем судна Заказчика ввиду неисполнения Заказчиком условий настоящего Договора, в том числе из-за несвоевременного подхода судна, груза Заказчика.  </w:t>
      </w:r>
    </w:p>
    <w:p w:rsidR="00021A64" w:rsidRPr="00E52581" w:rsidRDefault="00021A64" w:rsidP="007D1D80">
      <w:pPr>
        <w:numPr>
          <w:ilvl w:val="0"/>
          <w:numId w:val="7"/>
        </w:numPr>
        <w:tabs>
          <w:tab w:val="left" w:pos="993"/>
        </w:tabs>
        <w:ind w:left="0" w:firstLine="567"/>
        <w:jc w:val="both"/>
      </w:pPr>
      <w:r w:rsidRPr="00E52581">
        <w:t xml:space="preserve">в случае несвоевременной оплаты счетов-фактур Оператора морского терминала, Оператор морского терминала вправе взыскать с Заказчика пени в размере 1/300 (одной трехсотой) действующей в это время ставки рефинансирования Центрального банка РФ от </w:t>
      </w:r>
      <w:r w:rsidRPr="00E52581">
        <w:lastRenderedPageBreak/>
        <w:t>суммы задолженности за каждый день допущенной просрочки исполнения обязательств по оплате;</w:t>
      </w:r>
    </w:p>
    <w:p w:rsidR="00021A64" w:rsidRPr="00E52581" w:rsidRDefault="00021A64" w:rsidP="007D1D80">
      <w:pPr>
        <w:numPr>
          <w:ilvl w:val="0"/>
          <w:numId w:val="7"/>
        </w:numPr>
        <w:tabs>
          <w:tab w:val="left" w:pos="993"/>
        </w:tabs>
        <w:ind w:left="0" w:firstLine="567"/>
        <w:jc w:val="both"/>
      </w:pPr>
      <w:r w:rsidRPr="00E52581">
        <w:t>за несоблюдение представителями Заказчика действующего законодательства РФ об охране труда, Правил по Охране труда в морских портах и локальных нормативных актов, действующих на территории Порта;</w:t>
      </w:r>
    </w:p>
    <w:p w:rsidR="00021A64" w:rsidRPr="00E52581" w:rsidRDefault="00021A64" w:rsidP="007D1D80">
      <w:pPr>
        <w:numPr>
          <w:ilvl w:val="0"/>
          <w:numId w:val="7"/>
        </w:numPr>
        <w:tabs>
          <w:tab w:val="left" w:pos="993"/>
          <w:tab w:val="left" w:pos="1276"/>
        </w:tabs>
        <w:ind w:left="0" w:firstLine="567"/>
        <w:jc w:val="both"/>
      </w:pPr>
      <w:r w:rsidRPr="00E52581">
        <w:t>за несвоевременное предоставление Оператору морского терминала инструкций на оформление необходимого комплекта железнодорожных перевозочных документов на возврат порожних вагонов Заказчика (полувагоны, принадлежащие Заказчику на праве собственности и/или аренды, а также ином законном основании) на станцию погрузки или иные станции, предъявляемых к перевозке на станции Мурманск Октябрьской железной дороги. Простой вагонов, возникший в этой связи относится на счет Заказчика.</w:t>
      </w:r>
    </w:p>
    <w:p w:rsidR="00CE2B09" w:rsidRPr="00E52581" w:rsidRDefault="00CE2B09" w:rsidP="00CE2B09">
      <w:pPr>
        <w:jc w:val="both"/>
        <w:rPr>
          <w:color w:val="000000"/>
        </w:rPr>
      </w:pPr>
      <w:r w:rsidRPr="00E52581">
        <w:rPr>
          <w:color w:val="000000"/>
        </w:rPr>
        <w:t xml:space="preserve">           4.7. Стороны в случае неисполнения обязательств по перевалке грузов</w:t>
      </w:r>
      <w:r w:rsidR="00A91830" w:rsidRPr="00E52581">
        <w:rPr>
          <w:color w:val="000000"/>
        </w:rPr>
        <w:t xml:space="preserve"> </w:t>
      </w:r>
      <w:r w:rsidRPr="00E52581">
        <w:rPr>
          <w:color w:val="000000"/>
        </w:rPr>
        <w:t>несут друг перед другом следующую ответственность:</w:t>
      </w:r>
    </w:p>
    <w:p w:rsidR="00526F66" w:rsidRPr="00E52581" w:rsidRDefault="00526F66" w:rsidP="00526F66">
      <w:pPr>
        <w:ind w:firstLine="709"/>
        <w:contextualSpacing/>
        <w:jc w:val="both"/>
      </w:pPr>
      <w:r w:rsidRPr="00E52581">
        <w:t>- в случае невыполнения (</w:t>
      </w:r>
      <w:proofErr w:type="spellStart"/>
      <w:r w:rsidRPr="00E52581">
        <w:t>непредъявления</w:t>
      </w:r>
      <w:proofErr w:type="spellEnd"/>
      <w:r w:rsidRPr="00E52581">
        <w:t xml:space="preserve">) Заказчиком минимально гарантированного Сторонами объема перевалки груза в каждый календарный месяц Расчетного периода с в соответствии Приложением № 1 к настоящему Договору, Оператор морского терминала вправе предъявлять Заказчику штраф/неустойку в размере суммы услуг, указанных в п. 1.1 и 1.2 Приложения № 2 к настоящему Договору за каждую тонну не переваленного Заказчиком  груза (по датам коносаментов) в соответствующий календарный месяц на основании счета, выставленного Оператором морского терминала, начиная с первого числа месяца, следующего за месяцем исполнения обязательств. </w:t>
      </w:r>
    </w:p>
    <w:p w:rsidR="00526F66" w:rsidRPr="00E52581" w:rsidRDefault="00526F66" w:rsidP="00526F66">
      <w:pPr>
        <w:ind w:firstLine="709"/>
        <w:contextualSpacing/>
        <w:jc w:val="both"/>
      </w:pPr>
      <w:r w:rsidRPr="00E52581">
        <w:t>При этом под минимальным гарантированным объемом перевалки груза, подлежащим перевалке Заказчиком в каждом календарном месяце и погруженным на суда (по данным коносаментов), Стороны понимают о</w:t>
      </w:r>
      <w:r w:rsidR="00637345" w:rsidRPr="00E52581">
        <w:t>бъем, указанный в Приложении № 2</w:t>
      </w:r>
      <w:r w:rsidRPr="00E52581">
        <w:t xml:space="preserve"> к настоящему договору для соответствующего месяца</w:t>
      </w:r>
    </w:p>
    <w:p w:rsidR="00526F66" w:rsidRPr="00E52581" w:rsidRDefault="00526F66" w:rsidP="00526F66">
      <w:pPr>
        <w:ind w:firstLine="709"/>
        <w:contextualSpacing/>
        <w:jc w:val="both"/>
      </w:pPr>
      <w:r w:rsidRPr="00E52581">
        <w:t>В случае предъявления Оператором морского терминала неустойки Заказчику, Заказчик обязуется оплатить Оператору морского терминала данный счет в течение                      15 (пятнадцати) рабочих дней с даты получения данного счета по факсу или электронной почте по окончании каждого календарного месяца Расчетного периода;</w:t>
      </w:r>
    </w:p>
    <w:p w:rsidR="00526F66" w:rsidRPr="00E52581" w:rsidRDefault="00526F66" w:rsidP="00526F66">
      <w:pPr>
        <w:ind w:firstLine="709"/>
        <w:contextualSpacing/>
        <w:jc w:val="both"/>
      </w:pPr>
      <w:r w:rsidRPr="00E52581">
        <w:t>- в случае отказа Оператором морского терминала от подтверждения (при условии своевременного предъявления Заказчиком груза для перевалки в каждый Расчетный период</w:t>
      </w:r>
      <w:r w:rsidR="00C36E6A" w:rsidRPr="00E52581">
        <w:t xml:space="preserve"> и соблюдения установленной п. 2.1.8 нормы единовременного нахождения груза на территории Оператора морского терминала) </w:t>
      </w:r>
      <w:r w:rsidRPr="00E52581">
        <w:t xml:space="preserve">минимально гарантированного объема подтверждения Оператором морского терминала для перевалки груза в каждый Расчетный период  (сумма ежемесячно подтверждённых к перевалке  объемов груза по ГУ-12 с учетом дополнительных планов), Заказчик вправе предъявить Оператору морского терминала штраф/неустойку в размере суммы услуг, указанных </w:t>
      </w:r>
      <w:r w:rsidR="00637345" w:rsidRPr="00E52581">
        <w:t>в п. 1.1 и 1.2 Приложения № 1</w:t>
      </w:r>
      <w:r w:rsidRPr="00E52581">
        <w:t xml:space="preserve"> к настоящему Договору за каждую тонну не переваленного Заказчиком  груза (по датам коносаментов) в соответствующий календарный месяц на основании счета, выставленного Заказчиком, начиная с первого числа месяца, следующего за месяцем исполнения обязательств. </w:t>
      </w:r>
    </w:p>
    <w:p w:rsidR="00526F66" w:rsidRPr="00E52581" w:rsidRDefault="00526F66" w:rsidP="00526F66">
      <w:pPr>
        <w:ind w:firstLine="709"/>
        <w:contextualSpacing/>
        <w:jc w:val="both"/>
      </w:pPr>
      <w:r w:rsidRPr="00E52581">
        <w:t xml:space="preserve">При этом под минимальным гарантированным объемом перевалки груза, подлежащим подтверждению Оператором морского терминала по ГУ-12 в Расчетный период, Стороны понимают объем </w:t>
      </w:r>
      <w:r w:rsidR="00637345" w:rsidRPr="00E52581">
        <w:t>указанный в Приложении № 2</w:t>
      </w:r>
      <w:r w:rsidRPr="00E52581">
        <w:t xml:space="preserve"> к настоящему договору для соответствующего месяца.</w:t>
      </w:r>
    </w:p>
    <w:p w:rsidR="00AB6DB2" w:rsidRPr="00AF1CC5" w:rsidRDefault="00526F66" w:rsidP="00AF1CC5">
      <w:pPr>
        <w:ind w:firstLine="709"/>
        <w:contextualSpacing/>
        <w:jc w:val="both"/>
      </w:pPr>
      <w:r w:rsidRPr="00E52581">
        <w:t>В случае предъявления Заказчиком Оператору морского терминала неустойки, Оператор морского терминала обязуется оплатить Заказчику данный счет в течение                     15 (пятнадцати) рабочих дней с даты получения данного счета по факсу или электронной почте.</w:t>
      </w:r>
    </w:p>
    <w:p w:rsidR="00021A64" w:rsidRPr="009D7389" w:rsidRDefault="009C1300" w:rsidP="00063F4E">
      <w:pPr>
        <w:shd w:val="clear" w:color="auto" w:fill="FFFFFF"/>
        <w:tabs>
          <w:tab w:val="left" w:pos="709"/>
          <w:tab w:val="left" w:pos="851"/>
          <w:tab w:val="left" w:pos="1134"/>
          <w:tab w:val="left" w:pos="1276"/>
        </w:tabs>
        <w:ind w:firstLine="567"/>
        <w:jc w:val="both"/>
        <w:rPr>
          <w:b/>
          <w:bCs/>
          <w:sz w:val="23"/>
          <w:szCs w:val="23"/>
        </w:rPr>
      </w:pPr>
      <w:r w:rsidRPr="009D7389">
        <w:rPr>
          <w:b/>
          <w:bCs/>
          <w:sz w:val="23"/>
          <w:szCs w:val="23"/>
        </w:rPr>
        <w:t xml:space="preserve">5. </w:t>
      </w:r>
      <w:r w:rsidR="00021A64" w:rsidRPr="009D7389">
        <w:rPr>
          <w:b/>
          <w:bCs/>
          <w:sz w:val="23"/>
          <w:szCs w:val="23"/>
        </w:rPr>
        <w:t>ФОРС-МАЖОР:</w:t>
      </w:r>
    </w:p>
    <w:p w:rsidR="00021A64" w:rsidRPr="009D7389" w:rsidRDefault="00021A64" w:rsidP="00063F4E">
      <w:pPr>
        <w:tabs>
          <w:tab w:val="left" w:pos="709"/>
          <w:tab w:val="left" w:pos="851"/>
        </w:tabs>
        <w:ind w:firstLine="567"/>
        <w:jc w:val="both"/>
        <w:rPr>
          <w:b/>
          <w:bCs/>
          <w:sz w:val="16"/>
          <w:szCs w:val="16"/>
        </w:rPr>
      </w:pPr>
    </w:p>
    <w:p w:rsidR="00021A64" w:rsidRPr="00E52581" w:rsidRDefault="00021A64" w:rsidP="007D1D80">
      <w:pPr>
        <w:pStyle w:val="af1"/>
        <w:widowControl w:val="0"/>
        <w:numPr>
          <w:ilvl w:val="1"/>
          <w:numId w:val="6"/>
        </w:numPr>
        <w:tabs>
          <w:tab w:val="left" w:pos="1134"/>
        </w:tabs>
        <w:ind w:left="0" w:firstLine="567"/>
        <w:jc w:val="both"/>
        <w:rPr>
          <w:b/>
          <w:bCs/>
        </w:rPr>
      </w:pPr>
      <w:r w:rsidRPr="00E52581">
        <w:rPr>
          <w:bCs/>
        </w:rPr>
        <w:t>Стороны освобождаются от ответственности за полное или частичное неисполнение обязательств по настоящему Договору, если докажут, что надлежащее исполнение обязательств оказалось невозможным вследствие непреодолимой силы (форс-мажор).</w:t>
      </w:r>
    </w:p>
    <w:p w:rsidR="00021A64" w:rsidRPr="00E52581" w:rsidRDefault="00021A64" w:rsidP="007D1D80">
      <w:pPr>
        <w:pStyle w:val="af1"/>
        <w:widowControl w:val="0"/>
        <w:numPr>
          <w:ilvl w:val="1"/>
          <w:numId w:val="6"/>
        </w:numPr>
        <w:tabs>
          <w:tab w:val="left" w:pos="1134"/>
        </w:tabs>
        <w:ind w:left="0" w:firstLine="567"/>
        <w:jc w:val="both"/>
        <w:rPr>
          <w:b/>
          <w:bCs/>
        </w:rPr>
      </w:pPr>
      <w:r w:rsidRPr="00E52581">
        <w:rPr>
          <w:bCs/>
        </w:rPr>
        <w:t xml:space="preserve">Под непреодолимой силой понимаются чрезвычайные и непредотвратимые при </w:t>
      </w:r>
      <w:r w:rsidRPr="00E52581">
        <w:rPr>
          <w:bCs/>
        </w:rPr>
        <w:lastRenderedPageBreak/>
        <w:t>данных условиях обстоятельства, включая, но, не ограничиваясь: наводнения, пожары, землетрясения и другие стихийные бедствия, войны и военные действия, а также действия и акты, издаваемые федеральными органами государственной власти, запрещающие и ограничивающие исполнение обя</w:t>
      </w:r>
      <w:r w:rsidRPr="00E52581">
        <w:rPr>
          <w:bCs/>
        </w:rPr>
        <w:softHyphen/>
        <w:t>зательств по настоящему Договору.</w:t>
      </w:r>
    </w:p>
    <w:p w:rsidR="00021A64" w:rsidRPr="00E52581" w:rsidRDefault="00021A64" w:rsidP="007D1D80">
      <w:pPr>
        <w:pStyle w:val="af1"/>
        <w:widowControl w:val="0"/>
        <w:numPr>
          <w:ilvl w:val="1"/>
          <w:numId w:val="6"/>
        </w:numPr>
        <w:tabs>
          <w:tab w:val="left" w:pos="1134"/>
          <w:tab w:val="num" w:pos="1495"/>
        </w:tabs>
        <w:ind w:left="0" w:firstLine="567"/>
        <w:jc w:val="both"/>
        <w:rPr>
          <w:b/>
          <w:bCs/>
        </w:rPr>
      </w:pPr>
      <w:r w:rsidRPr="00E52581">
        <w:rPr>
          <w:bCs/>
        </w:rPr>
        <w:t xml:space="preserve">Сторона, для которой создалась ситуация невозможности выполнения обязательств по Договору, должна в течение 3 (трех) календарных дней направить другой Стороне по факсу или заказным письмом уведомление о наступлении и продолжительности </w:t>
      </w:r>
      <w:r w:rsidR="0005685A" w:rsidRPr="00E52581">
        <w:rPr>
          <w:bCs/>
        </w:rPr>
        <w:t>действия,</w:t>
      </w:r>
      <w:r w:rsidRPr="00E52581">
        <w:rPr>
          <w:bCs/>
        </w:rPr>
        <w:t xml:space="preserve"> указанного выше обстоятельства, подтвержденного сертификатом Торгово-промышленной палаты РФ (ее территориальными органами) или справкой компетентного государственного/муниципального органа (организации).</w:t>
      </w:r>
    </w:p>
    <w:p w:rsidR="00021A64" w:rsidRPr="00AF1CC5" w:rsidRDefault="00021A64" w:rsidP="00AF1CC5">
      <w:pPr>
        <w:pStyle w:val="af1"/>
        <w:widowControl w:val="0"/>
        <w:numPr>
          <w:ilvl w:val="1"/>
          <w:numId w:val="6"/>
        </w:numPr>
        <w:tabs>
          <w:tab w:val="left" w:pos="1134"/>
          <w:tab w:val="num" w:pos="1495"/>
        </w:tabs>
        <w:ind w:left="0" w:firstLine="567"/>
        <w:jc w:val="both"/>
        <w:rPr>
          <w:b/>
          <w:bCs/>
        </w:rPr>
      </w:pPr>
      <w:r w:rsidRPr="00E52581">
        <w:rPr>
          <w:bCs/>
        </w:rPr>
        <w:t>В случае наступления форс-мажорных обстоятельств, исполнение Сторонами своих обязательств по настоящему Договору откладывается на время действия этих обстоятельств. Если указанные обстоятельства продлятся более 2 (двух) месяцев, то любая Сторона вправе во внесудебном порядке отказаться от исполнения Договора (расторгнуть Договор).</w:t>
      </w:r>
    </w:p>
    <w:p w:rsidR="00021A64" w:rsidRPr="009D7389" w:rsidRDefault="00021A64" w:rsidP="007D1D80">
      <w:pPr>
        <w:pStyle w:val="s03"/>
        <w:numPr>
          <w:ilvl w:val="0"/>
          <w:numId w:val="6"/>
        </w:numPr>
        <w:tabs>
          <w:tab w:val="clear" w:pos="851"/>
          <w:tab w:val="clear" w:pos="7950"/>
          <w:tab w:val="left" w:pos="993"/>
          <w:tab w:val="left" w:pos="1134"/>
        </w:tabs>
        <w:spacing w:before="0"/>
        <w:ind w:left="0" w:firstLine="567"/>
        <w:rPr>
          <w:b/>
          <w:sz w:val="23"/>
          <w:szCs w:val="23"/>
        </w:rPr>
      </w:pPr>
      <w:r w:rsidRPr="009D7389">
        <w:rPr>
          <w:b/>
          <w:sz w:val="23"/>
          <w:szCs w:val="23"/>
        </w:rPr>
        <w:t>АНТИКОРРУПЦИОННАЯ ОГОВОРКА:</w:t>
      </w:r>
    </w:p>
    <w:p w:rsidR="00021A64" w:rsidRPr="009D7389" w:rsidRDefault="00021A64" w:rsidP="00063F4E">
      <w:pPr>
        <w:pStyle w:val="s03"/>
        <w:numPr>
          <w:ilvl w:val="0"/>
          <w:numId w:val="0"/>
        </w:numPr>
        <w:tabs>
          <w:tab w:val="clear" w:pos="851"/>
          <w:tab w:val="left" w:pos="1134"/>
        </w:tabs>
        <w:spacing w:before="0"/>
        <w:ind w:firstLine="567"/>
        <w:rPr>
          <w:sz w:val="16"/>
          <w:szCs w:val="16"/>
        </w:rPr>
      </w:pPr>
    </w:p>
    <w:p w:rsidR="00021A64" w:rsidRPr="00E52581" w:rsidRDefault="00021A64" w:rsidP="007D1D80">
      <w:pPr>
        <w:pStyle w:val="s03"/>
        <w:numPr>
          <w:ilvl w:val="1"/>
          <w:numId w:val="6"/>
        </w:numPr>
        <w:tabs>
          <w:tab w:val="clear" w:pos="851"/>
          <w:tab w:val="clear" w:pos="7950"/>
          <w:tab w:val="left" w:pos="1134"/>
          <w:tab w:val="num" w:pos="1495"/>
        </w:tabs>
        <w:spacing w:before="0"/>
        <w:ind w:left="0" w:firstLine="567"/>
        <w:rPr>
          <w:szCs w:val="24"/>
        </w:rPr>
      </w:pPr>
      <w:r w:rsidRPr="00E52581">
        <w:rPr>
          <w:szCs w:val="24"/>
        </w:rPr>
        <w:t>При исполнении своих обязательств по настоящему Договору, Стороны, их аффинированные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необоснованных преимуществ или достижения иных неправомерных целей, в том числе не совершают действия квалифицируемые применимым правом как нарушающие законодательство о противодействии коррупции, взяточничеству, коммерческому подкупу, легализации доходов, полученных преступным путем, а также иным подобным нормам.</w:t>
      </w:r>
    </w:p>
    <w:p w:rsidR="00021A64" w:rsidRPr="00E52581" w:rsidRDefault="00021A64" w:rsidP="00063F4E">
      <w:pPr>
        <w:pStyle w:val="s03"/>
        <w:numPr>
          <w:ilvl w:val="0"/>
          <w:numId w:val="0"/>
        </w:numPr>
        <w:tabs>
          <w:tab w:val="clear" w:pos="851"/>
          <w:tab w:val="clear" w:pos="7950"/>
          <w:tab w:val="left" w:pos="1134"/>
        </w:tabs>
        <w:spacing w:before="0"/>
        <w:ind w:firstLine="567"/>
        <w:rPr>
          <w:szCs w:val="24"/>
        </w:rPr>
      </w:pPr>
      <w:r w:rsidRPr="00E52581">
        <w:rPr>
          <w:szCs w:val="24"/>
        </w:rPr>
        <w:t>В случае возникновения у одной из Сторон («</w:t>
      </w:r>
      <w:r w:rsidRPr="00E52581">
        <w:rPr>
          <w:iCs/>
          <w:szCs w:val="24"/>
        </w:rPr>
        <w:t>Инициирующая сторона»</w:t>
      </w:r>
      <w:r w:rsidRPr="00E52581">
        <w:rPr>
          <w:szCs w:val="24"/>
        </w:rPr>
        <w:t>) подозрений, что произошло или может произойти нарушение каких-либо положений настоящего пункта Договора другой Стороной («</w:t>
      </w:r>
      <w:r w:rsidRPr="00E52581">
        <w:rPr>
          <w:iCs/>
          <w:szCs w:val="24"/>
        </w:rPr>
        <w:t>Опровергающая Сторона»</w:t>
      </w:r>
      <w:r w:rsidRPr="00E52581">
        <w:rPr>
          <w:szCs w:val="24"/>
        </w:rPr>
        <w:t>), Инициирующая Сторона обязуется уведомить Опровергающую Сторону в письменной форме, направив в ее адрес уведомление о нарушениях. После направления уведомления о нарушениях, Инициирующая Сторона имеет право приостановить исполнение обязательств по настоящему Договору полностью или в части, затронутой такими нарушениями, до получения от Опровергающей Стороны подтверждения отсутствия нарушений. Такое подтверждение должно быть направлено в течение 10 (десяти) рабочих дней с даты направления уведомления о нарушениях Инициирующей Стороной.</w:t>
      </w:r>
    </w:p>
    <w:p w:rsidR="00021A64" w:rsidRPr="00E52581" w:rsidRDefault="00021A64" w:rsidP="00063F4E">
      <w:pPr>
        <w:pStyle w:val="s03"/>
        <w:numPr>
          <w:ilvl w:val="0"/>
          <w:numId w:val="0"/>
        </w:numPr>
        <w:tabs>
          <w:tab w:val="clear" w:pos="851"/>
          <w:tab w:val="clear" w:pos="7950"/>
          <w:tab w:val="left" w:pos="1134"/>
        </w:tabs>
        <w:spacing w:before="0"/>
        <w:ind w:firstLine="567"/>
        <w:rPr>
          <w:szCs w:val="24"/>
        </w:rPr>
      </w:pPr>
      <w:r w:rsidRPr="00E52581">
        <w:rPr>
          <w:szCs w:val="24"/>
        </w:rPr>
        <w:t>В уведомлении о нарушениях Инициирующая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Договора Опровергающей Стороной, ее аффилированными лицами, работниками или посредниками.</w:t>
      </w:r>
    </w:p>
    <w:p w:rsidR="00021A64" w:rsidRPr="00E52581" w:rsidRDefault="00021A64" w:rsidP="007D1D80">
      <w:pPr>
        <w:pStyle w:val="s03"/>
        <w:numPr>
          <w:ilvl w:val="1"/>
          <w:numId w:val="6"/>
        </w:numPr>
        <w:tabs>
          <w:tab w:val="clear" w:pos="851"/>
          <w:tab w:val="clear" w:pos="7950"/>
          <w:tab w:val="left" w:pos="1134"/>
          <w:tab w:val="num" w:pos="1495"/>
        </w:tabs>
        <w:spacing w:before="0"/>
        <w:ind w:left="0" w:firstLine="567"/>
        <w:rPr>
          <w:szCs w:val="24"/>
        </w:rPr>
      </w:pPr>
      <w:r w:rsidRPr="00E52581">
        <w:rPr>
          <w:szCs w:val="24"/>
        </w:rPr>
        <w:t>В случае достоверно установленных Инициирующей Стороной нарушений установленных обязательств воздержи</w:t>
      </w:r>
      <w:r w:rsidR="00151F6B" w:rsidRPr="00E52581">
        <w:rPr>
          <w:szCs w:val="24"/>
        </w:rPr>
        <w:t>ваться от запрещенных в пункте 6</w:t>
      </w:r>
      <w:r w:rsidRPr="00E52581">
        <w:rPr>
          <w:szCs w:val="24"/>
        </w:rPr>
        <w:t>.1 настоящего Договора действий Опровергающей Стороной и/или неполучения Инициирующей Стороной в установленный настоящим Договором срок подтверждения отсутствия нарушений, Инициирующая Сторона имеет право расторгнуть Договор в одностороннем порядке полностью или в части, затронутой такими нарушениями, направив письменное уведомление о расторжении. Договор будет считаться расторгнутым с даты, указанной в уведомлении о расторжении. Инициирующая Сторона вправе требовать возмещения убытков, возникших в результате такого расторжения.</w:t>
      </w:r>
    </w:p>
    <w:p w:rsidR="00B77945" w:rsidRPr="00AF1CC5" w:rsidRDefault="00021A64" w:rsidP="00AF1CC5">
      <w:pPr>
        <w:pStyle w:val="s03"/>
        <w:numPr>
          <w:ilvl w:val="1"/>
          <w:numId w:val="6"/>
        </w:numPr>
        <w:tabs>
          <w:tab w:val="clear" w:pos="851"/>
          <w:tab w:val="clear" w:pos="7950"/>
          <w:tab w:val="left" w:pos="1134"/>
          <w:tab w:val="num" w:pos="1495"/>
        </w:tabs>
        <w:spacing w:before="0"/>
        <w:ind w:left="0" w:firstLine="567"/>
        <w:rPr>
          <w:szCs w:val="24"/>
        </w:rPr>
      </w:pPr>
      <w:r w:rsidRPr="00E52581">
        <w:rPr>
          <w:szCs w:val="24"/>
        </w:rPr>
        <w:t>Ни при каких обстоятельствах Стороны в рамках настоящего Договора не обязаны совершать какие-либо действия, равно как и воздерживаться от совершения каких-либо действий, если соответствующая Сторона добросовестно считает,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 взяточничеству, коммерческому подкупу, легализации доходов, полученных преступным путем, а также иных подобных норм.</w:t>
      </w:r>
    </w:p>
    <w:p w:rsidR="00021A64" w:rsidRPr="009D7389" w:rsidRDefault="00021A64" w:rsidP="007D1D80">
      <w:pPr>
        <w:pStyle w:val="af1"/>
        <w:numPr>
          <w:ilvl w:val="0"/>
          <w:numId w:val="6"/>
        </w:numPr>
        <w:tabs>
          <w:tab w:val="left" w:pos="1134"/>
          <w:tab w:val="left" w:pos="3402"/>
        </w:tabs>
        <w:ind w:left="0" w:firstLine="567"/>
        <w:jc w:val="both"/>
        <w:rPr>
          <w:b/>
          <w:bCs/>
          <w:sz w:val="23"/>
          <w:szCs w:val="23"/>
        </w:rPr>
      </w:pPr>
      <w:r w:rsidRPr="009D7389">
        <w:rPr>
          <w:b/>
          <w:bCs/>
          <w:sz w:val="23"/>
          <w:szCs w:val="23"/>
        </w:rPr>
        <w:lastRenderedPageBreak/>
        <w:t>ЗАВЕРЕНИЯ ОБ ОБСТОЯТЕЛЬСТВАХ.</w:t>
      </w:r>
    </w:p>
    <w:p w:rsidR="00021A64" w:rsidRPr="009D7389" w:rsidRDefault="00021A64" w:rsidP="00063F4E">
      <w:pPr>
        <w:pStyle w:val="af1"/>
        <w:tabs>
          <w:tab w:val="left" w:pos="1134"/>
          <w:tab w:val="left" w:pos="3402"/>
        </w:tabs>
        <w:ind w:firstLine="567"/>
        <w:jc w:val="both"/>
        <w:rPr>
          <w:b/>
          <w:bCs/>
          <w:sz w:val="12"/>
          <w:szCs w:val="12"/>
        </w:rPr>
      </w:pPr>
    </w:p>
    <w:p w:rsidR="00021A64" w:rsidRPr="00E52581" w:rsidRDefault="00021A64" w:rsidP="007D1D80">
      <w:pPr>
        <w:pStyle w:val="af1"/>
        <w:numPr>
          <w:ilvl w:val="1"/>
          <w:numId w:val="6"/>
        </w:numPr>
        <w:tabs>
          <w:tab w:val="left" w:pos="1134"/>
          <w:tab w:val="left" w:pos="1276"/>
          <w:tab w:val="num" w:pos="1495"/>
          <w:tab w:val="left" w:pos="3402"/>
        </w:tabs>
        <w:ind w:left="0" w:firstLine="567"/>
        <w:jc w:val="both"/>
      </w:pPr>
      <w:r w:rsidRPr="00E52581">
        <w:t>Каждая из Сторон заверяет, что на момент заключения настоящего Договора:</w:t>
      </w:r>
    </w:p>
    <w:p w:rsidR="00021A64" w:rsidRPr="00E52581" w:rsidRDefault="00021A64" w:rsidP="007D1D80">
      <w:pPr>
        <w:pStyle w:val="af1"/>
        <w:numPr>
          <w:ilvl w:val="2"/>
          <w:numId w:val="6"/>
        </w:numPr>
        <w:tabs>
          <w:tab w:val="left" w:pos="1134"/>
          <w:tab w:val="left" w:pos="1276"/>
          <w:tab w:val="left" w:pos="3402"/>
        </w:tabs>
        <w:ind w:left="0" w:firstLine="567"/>
        <w:jc w:val="both"/>
      </w:pPr>
      <w:r w:rsidRPr="00E52581">
        <w:rPr>
          <w:bCs/>
        </w:rPr>
        <w:t xml:space="preserve"> О</w:t>
      </w:r>
      <w:r w:rsidRPr="00E52581">
        <w:rPr>
          <w:bCs/>
          <w:lang w:val="sq-AL"/>
        </w:rPr>
        <w:t>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rsidR="00021A64" w:rsidRPr="00E52581" w:rsidRDefault="00021A64" w:rsidP="007D1D80">
      <w:pPr>
        <w:pStyle w:val="af1"/>
        <w:numPr>
          <w:ilvl w:val="2"/>
          <w:numId w:val="6"/>
        </w:numPr>
        <w:tabs>
          <w:tab w:val="left" w:pos="1134"/>
          <w:tab w:val="left" w:pos="1276"/>
          <w:tab w:val="left" w:pos="3402"/>
        </w:tabs>
        <w:ind w:left="0" w:firstLine="567"/>
        <w:jc w:val="both"/>
      </w:pPr>
      <w:r w:rsidRPr="00E52581">
        <w:rPr>
          <w:bCs/>
        </w:rPr>
        <w:t xml:space="preserve"> У</w:t>
      </w:r>
      <w:r w:rsidRPr="00E52581">
        <w:rPr>
          <w:bCs/>
          <w:lang w:val="sq-AL"/>
        </w:rPr>
        <w:t xml:space="preserve">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r w:rsidRPr="00E52581">
        <w:rPr>
          <w:bCs/>
        </w:rPr>
        <w:t>;</w:t>
      </w:r>
    </w:p>
    <w:p w:rsidR="00021A64" w:rsidRPr="00E52581" w:rsidRDefault="00021A64" w:rsidP="007D1D80">
      <w:pPr>
        <w:pStyle w:val="af1"/>
        <w:numPr>
          <w:ilvl w:val="2"/>
          <w:numId w:val="6"/>
        </w:numPr>
        <w:tabs>
          <w:tab w:val="left" w:pos="1134"/>
          <w:tab w:val="left" w:pos="1276"/>
          <w:tab w:val="left" w:pos="3402"/>
        </w:tabs>
        <w:ind w:left="0" w:firstLine="567"/>
        <w:jc w:val="both"/>
      </w:pPr>
      <w:r w:rsidRPr="00E52581">
        <w:rPr>
          <w:bCs/>
        </w:rPr>
        <w:t xml:space="preserve"> О</w:t>
      </w:r>
      <w:r w:rsidRPr="00E52581">
        <w:rPr>
          <w:bCs/>
          <w:lang w:val="sq-AL"/>
        </w:rPr>
        <w:t xml:space="preserve">на получила и имеет все полномочия, разрешения или одобрения, а также </w:t>
      </w:r>
      <w:r w:rsidRPr="00E52581">
        <w:rPr>
          <w:bCs/>
        </w:rPr>
        <w:t>ею</w:t>
      </w:r>
      <w:r w:rsidRPr="00E52581">
        <w:rPr>
          <w:bCs/>
          <w:lang w:val="sq-AL"/>
        </w:rPr>
        <w:t xml:space="preserve">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r w:rsidRPr="00E52581">
        <w:rPr>
          <w:bCs/>
        </w:rPr>
        <w:t>;</w:t>
      </w:r>
    </w:p>
    <w:p w:rsidR="00021A64" w:rsidRPr="00E52581" w:rsidRDefault="00021A64" w:rsidP="007D1D80">
      <w:pPr>
        <w:pStyle w:val="af1"/>
        <w:numPr>
          <w:ilvl w:val="2"/>
          <w:numId w:val="6"/>
        </w:numPr>
        <w:tabs>
          <w:tab w:val="left" w:pos="1134"/>
          <w:tab w:val="left" w:pos="1276"/>
          <w:tab w:val="left" w:pos="3402"/>
        </w:tabs>
        <w:ind w:left="0" w:firstLine="567"/>
        <w:jc w:val="both"/>
      </w:pPr>
      <w:r w:rsidRPr="00E52581">
        <w:rPr>
          <w:bCs/>
        </w:rPr>
        <w:t xml:space="preserve"> З</w:t>
      </w:r>
      <w:r w:rsidRPr="00E52581">
        <w:rPr>
          <w:bCs/>
          <w:lang w:val="sq-AL"/>
        </w:rPr>
        <w:t>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r w:rsidRPr="00E52581">
        <w:rPr>
          <w:bCs/>
        </w:rPr>
        <w:t>;</w:t>
      </w:r>
    </w:p>
    <w:p w:rsidR="00021A64" w:rsidRPr="00E52581" w:rsidRDefault="00021A64" w:rsidP="007D1D80">
      <w:pPr>
        <w:pStyle w:val="af1"/>
        <w:numPr>
          <w:ilvl w:val="2"/>
          <w:numId w:val="6"/>
        </w:numPr>
        <w:tabs>
          <w:tab w:val="left" w:pos="1134"/>
          <w:tab w:val="left" w:pos="1276"/>
          <w:tab w:val="left" w:pos="3402"/>
        </w:tabs>
        <w:ind w:left="0" w:firstLine="567"/>
        <w:jc w:val="both"/>
      </w:pPr>
      <w:r w:rsidRPr="00E52581">
        <w:rPr>
          <w:bCs/>
        </w:rPr>
        <w:t xml:space="preserve"> В </w:t>
      </w:r>
      <w:r w:rsidRPr="00E52581">
        <w:rPr>
          <w:bCs/>
          <w:lang w:val="sq-AL"/>
        </w:rPr>
        <w:t>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r w:rsidRPr="00E52581">
        <w:rPr>
          <w:bCs/>
        </w:rPr>
        <w:t xml:space="preserve">, а также на момент заключения Договора в отношении нее не начаты процедуры ликвидации; </w:t>
      </w:r>
    </w:p>
    <w:p w:rsidR="00021A64" w:rsidRPr="00E52581" w:rsidRDefault="00021A64" w:rsidP="007D1D80">
      <w:pPr>
        <w:pStyle w:val="af1"/>
        <w:numPr>
          <w:ilvl w:val="2"/>
          <w:numId w:val="6"/>
        </w:numPr>
        <w:tabs>
          <w:tab w:val="left" w:pos="1134"/>
          <w:tab w:val="left" w:pos="1276"/>
          <w:tab w:val="left" w:pos="3402"/>
        </w:tabs>
        <w:ind w:left="0" w:firstLine="567"/>
        <w:jc w:val="both"/>
      </w:pPr>
      <w:r w:rsidRPr="00E52581">
        <w:rPr>
          <w:bCs/>
        </w:rPr>
        <w:t xml:space="preserve"> П</w:t>
      </w:r>
      <w:r w:rsidRPr="00E52581">
        <w:rPr>
          <w:bCs/>
          <w:lang w:val="sq-AL"/>
        </w:rPr>
        <w:t>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w:t>
      </w:r>
      <w:r w:rsidRPr="00E52581">
        <w:rPr>
          <w:bCs/>
        </w:rPr>
        <w:t>;</w:t>
      </w:r>
    </w:p>
    <w:p w:rsidR="00021A64" w:rsidRPr="00E52581" w:rsidRDefault="00021A64" w:rsidP="007D1D80">
      <w:pPr>
        <w:pStyle w:val="af1"/>
        <w:numPr>
          <w:ilvl w:val="2"/>
          <w:numId w:val="6"/>
        </w:numPr>
        <w:tabs>
          <w:tab w:val="left" w:pos="1134"/>
          <w:tab w:val="left" w:pos="1276"/>
          <w:tab w:val="left" w:pos="3402"/>
        </w:tabs>
        <w:ind w:left="0" w:firstLine="567"/>
        <w:jc w:val="both"/>
      </w:pPr>
      <w:r w:rsidRPr="00E52581">
        <w:rPr>
          <w:bCs/>
        </w:rPr>
        <w:t xml:space="preserve"> З</w:t>
      </w:r>
      <w:r w:rsidRPr="00E52581">
        <w:rPr>
          <w:bCs/>
          <w:lang w:val="sq-AL"/>
        </w:rPr>
        <w:t>аключение Стороной настоящего Договора не повлечет нарушения е</w:t>
      </w:r>
      <w:r w:rsidRPr="00E52581">
        <w:rPr>
          <w:bCs/>
        </w:rPr>
        <w:t>ю</w:t>
      </w:r>
      <w:r w:rsidRPr="00E52581">
        <w:rPr>
          <w:bCs/>
          <w:lang w:val="sq-AL"/>
        </w:rPr>
        <w:t xml:space="preserve"> каких-либо обязательств перед третьим лицом и не даст оснований третьему лицу предъявлять к ней какие-либо требования в связи с таким нарушением</w:t>
      </w:r>
      <w:r w:rsidRPr="00E52581">
        <w:rPr>
          <w:bCs/>
        </w:rPr>
        <w:t>;</w:t>
      </w:r>
    </w:p>
    <w:p w:rsidR="00021A64" w:rsidRPr="00E52581" w:rsidRDefault="00021A64" w:rsidP="007D1D80">
      <w:pPr>
        <w:pStyle w:val="af1"/>
        <w:numPr>
          <w:ilvl w:val="2"/>
          <w:numId w:val="6"/>
        </w:numPr>
        <w:tabs>
          <w:tab w:val="left" w:pos="1134"/>
          <w:tab w:val="left" w:pos="1276"/>
          <w:tab w:val="left" w:pos="3402"/>
        </w:tabs>
        <w:ind w:left="0" w:firstLine="567"/>
        <w:jc w:val="both"/>
      </w:pPr>
      <w:r w:rsidRPr="00E52581">
        <w:rPr>
          <w:bCs/>
        </w:rPr>
        <w:t xml:space="preserve"> О</w:t>
      </w:r>
      <w:r w:rsidRPr="00E52581">
        <w:rPr>
          <w:bCs/>
          <w:lang w:val="sq-AL"/>
        </w:rPr>
        <w:t>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r w:rsidRPr="00E52581">
        <w:rPr>
          <w:bCs/>
        </w:rPr>
        <w:t>;</w:t>
      </w:r>
    </w:p>
    <w:p w:rsidR="00021A64" w:rsidRPr="00E52581" w:rsidRDefault="00021A64" w:rsidP="007D1D80">
      <w:pPr>
        <w:pStyle w:val="af1"/>
        <w:numPr>
          <w:ilvl w:val="2"/>
          <w:numId w:val="6"/>
        </w:numPr>
        <w:tabs>
          <w:tab w:val="left" w:pos="1134"/>
          <w:tab w:val="left" w:pos="1276"/>
          <w:tab w:val="left" w:pos="3402"/>
        </w:tabs>
        <w:ind w:left="0" w:firstLine="567"/>
        <w:jc w:val="both"/>
      </w:pPr>
      <w:r w:rsidRPr="00E52581">
        <w:rPr>
          <w:bCs/>
        </w:rPr>
        <w:t xml:space="preserve"> О</w:t>
      </w:r>
      <w:r w:rsidRPr="00E52581">
        <w:rPr>
          <w:bCs/>
          <w:lang w:val="sq-AL"/>
        </w:rPr>
        <w:t>бязательства, установленные в настоящем Договоре, являются для Сторон действительн</w:t>
      </w:r>
      <w:r w:rsidRPr="00E52581">
        <w:rPr>
          <w:bCs/>
        </w:rPr>
        <w:t>а</w:t>
      </w:r>
      <w:r w:rsidRPr="00E52581">
        <w:rPr>
          <w:bCs/>
          <w:lang w:val="sq-AL"/>
        </w:rPr>
        <w:t>ыми, законными и обязательными для исполнения, а в случае неисполнения могут быть исполнены в принудительном порядке</w:t>
      </w:r>
      <w:r w:rsidRPr="00E52581">
        <w:rPr>
          <w:bCs/>
        </w:rPr>
        <w:t>;</w:t>
      </w:r>
    </w:p>
    <w:p w:rsidR="00021A64" w:rsidRPr="00E52581" w:rsidRDefault="00021A64" w:rsidP="007D1D80">
      <w:pPr>
        <w:pStyle w:val="af1"/>
        <w:numPr>
          <w:ilvl w:val="2"/>
          <w:numId w:val="6"/>
        </w:numPr>
        <w:tabs>
          <w:tab w:val="left" w:pos="1134"/>
          <w:tab w:val="left" w:pos="1418"/>
          <w:tab w:val="left" w:pos="3402"/>
        </w:tabs>
        <w:ind w:left="0" w:firstLine="567"/>
        <w:jc w:val="both"/>
      </w:pPr>
      <w:r w:rsidRPr="00E52581">
        <w:rPr>
          <w:bCs/>
        </w:rPr>
        <w:t>В</w:t>
      </w:r>
      <w:r w:rsidRPr="00E52581">
        <w:rPr>
          <w:bCs/>
          <w:lang w:val="sq-AL"/>
        </w:rPr>
        <w:t>ся информация и документы, предоставленные ей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r w:rsidRPr="00E52581">
        <w:rPr>
          <w:bCs/>
        </w:rPr>
        <w:t>.</w:t>
      </w:r>
    </w:p>
    <w:p w:rsidR="00021A64" w:rsidRPr="00E52581" w:rsidRDefault="00021A64" w:rsidP="007D1D80">
      <w:pPr>
        <w:pStyle w:val="af1"/>
        <w:numPr>
          <w:ilvl w:val="1"/>
          <w:numId w:val="6"/>
        </w:numPr>
        <w:tabs>
          <w:tab w:val="left" w:pos="1134"/>
          <w:tab w:val="left" w:pos="1418"/>
          <w:tab w:val="num" w:pos="1495"/>
          <w:tab w:val="left" w:pos="3402"/>
        </w:tabs>
        <w:ind w:left="0" w:firstLine="567"/>
        <w:jc w:val="both"/>
      </w:pPr>
      <w:r w:rsidRPr="00E52581">
        <w:rPr>
          <w:bCs/>
        </w:rPr>
        <w:t xml:space="preserve">Настоящим </w:t>
      </w:r>
      <w:r w:rsidR="001D0A10" w:rsidRPr="00E52581">
        <w:rPr>
          <w:bCs/>
        </w:rPr>
        <w:t>Стороны подтверждаю</w:t>
      </w:r>
      <w:r w:rsidRPr="00E52581">
        <w:rPr>
          <w:bCs/>
        </w:rPr>
        <w:t>т отсутствие просроченной задолженности по уплате налогов, сборов и подобных обязательных платежей.</w:t>
      </w:r>
    </w:p>
    <w:p w:rsidR="00021A64" w:rsidRPr="00E52581" w:rsidRDefault="00021A64" w:rsidP="007D1D80">
      <w:pPr>
        <w:pStyle w:val="af1"/>
        <w:numPr>
          <w:ilvl w:val="1"/>
          <w:numId w:val="6"/>
        </w:numPr>
        <w:tabs>
          <w:tab w:val="left" w:pos="1134"/>
          <w:tab w:val="left" w:pos="1418"/>
          <w:tab w:val="num" w:pos="1495"/>
          <w:tab w:val="left" w:pos="3402"/>
        </w:tabs>
        <w:ind w:left="0" w:firstLine="567"/>
        <w:jc w:val="both"/>
      </w:pPr>
      <w:r w:rsidRPr="00E52581">
        <w:rPr>
          <w:bCs/>
          <w:lang w:val="sq-AL"/>
        </w:rPr>
        <w:t xml:space="preserve">Если какое-либо из указанных в пункте </w:t>
      </w:r>
      <w:r w:rsidRPr="00E52581">
        <w:rPr>
          <w:bCs/>
        </w:rPr>
        <w:t>7.</w:t>
      </w:r>
      <w:r w:rsidRPr="00E52581">
        <w:rPr>
          <w:bCs/>
          <w:lang w:val="sq-AL"/>
        </w:rPr>
        <w:t>1</w:t>
      </w:r>
      <w:r w:rsidR="00B91379" w:rsidRPr="00E52581">
        <w:rPr>
          <w:bCs/>
        </w:rPr>
        <w:t xml:space="preserve">., </w:t>
      </w:r>
      <w:r w:rsidRPr="00E52581">
        <w:rPr>
          <w:bCs/>
        </w:rPr>
        <w:t>7.2.</w:t>
      </w:r>
      <w:r w:rsidR="00B91379" w:rsidRPr="00E52581">
        <w:rPr>
          <w:bCs/>
        </w:rPr>
        <w:t xml:space="preserve"> </w:t>
      </w:r>
      <w:r w:rsidRPr="00E52581">
        <w:rPr>
          <w:bCs/>
        </w:rPr>
        <w:t xml:space="preserve">Договора </w:t>
      </w:r>
      <w:r w:rsidRPr="00E52581">
        <w:rPr>
          <w:bCs/>
          <w:lang w:val="sq-AL"/>
        </w:rPr>
        <w:t>заверений</w:t>
      </w:r>
      <w:r w:rsidRPr="00E52581">
        <w:rPr>
          <w:bCs/>
        </w:rPr>
        <w:t xml:space="preserve">, а также последующих заверений оказалось недостоверным, то Сторона, которая при заключении Договора или после его заключения дала другой Стороне недостоверные заверения, обязана возместить другой Стороне по ее требованию убытки, причиненные недостоверностью заверений. </w:t>
      </w:r>
    </w:p>
    <w:p w:rsidR="00021A64" w:rsidRPr="00E52581" w:rsidRDefault="00021A64" w:rsidP="00063F4E">
      <w:pPr>
        <w:pStyle w:val="af1"/>
        <w:tabs>
          <w:tab w:val="left" w:pos="1134"/>
          <w:tab w:val="left" w:pos="1418"/>
          <w:tab w:val="left" w:pos="3402"/>
        </w:tabs>
        <w:ind w:firstLine="567"/>
        <w:jc w:val="both"/>
      </w:pPr>
      <w:r w:rsidRPr="00E52581">
        <w:rPr>
          <w:bCs/>
        </w:rPr>
        <w:t>Сторона, полагавшаяся на недостоверные заверения, данные другой Стороной, имеющие для нее существенное значение, вправе отказаться от Договора в одностороннем внесудебном порядке.</w:t>
      </w:r>
    </w:p>
    <w:p w:rsidR="00526F66" w:rsidRPr="001E30CB" w:rsidRDefault="00021A64" w:rsidP="001E30CB">
      <w:pPr>
        <w:pStyle w:val="af1"/>
        <w:numPr>
          <w:ilvl w:val="1"/>
          <w:numId w:val="6"/>
        </w:numPr>
        <w:tabs>
          <w:tab w:val="left" w:pos="1134"/>
          <w:tab w:val="left" w:pos="1418"/>
          <w:tab w:val="num" w:pos="1495"/>
          <w:tab w:val="left" w:pos="3402"/>
        </w:tabs>
        <w:ind w:left="0" w:firstLine="567"/>
        <w:jc w:val="both"/>
      </w:pPr>
      <w:r w:rsidRPr="00E52581">
        <w:rPr>
          <w:bCs/>
          <w:lang w:val="sq-AL"/>
        </w:rPr>
        <w:t>Стороны признают, что при заключении настоящего Договора, они полагались на заверения, содержащиеся настояще</w:t>
      </w:r>
      <w:r w:rsidRPr="00E52581">
        <w:rPr>
          <w:bCs/>
        </w:rPr>
        <w:t>м разделе</w:t>
      </w:r>
      <w:r w:rsidR="0035011A" w:rsidRPr="00E52581">
        <w:rPr>
          <w:bCs/>
        </w:rPr>
        <w:t xml:space="preserve"> </w:t>
      </w:r>
      <w:r w:rsidRPr="00E52581">
        <w:rPr>
          <w:bCs/>
        </w:rPr>
        <w:t>Договора</w:t>
      </w:r>
      <w:r w:rsidRPr="00E52581">
        <w:rPr>
          <w:bCs/>
          <w:lang w:val="sq-AL"/>
        </w:rPr>
        <w:t>, достоверность которых имеет существенное значение для Сторон</w:t>
      </w:r>
      <w:r w:rsidRPr="00E52581">
        <w:rPr>
          <w:bCs/>
        </w:rPr>
        <w:t>.</w:t>
      </w:r>
    </w:p>
    <w:p w:rsidR="00021A64" w:rsidRPr="009D7389" w:rsidRDefault="00021A64" w:rsidP="007D1D80">
      <w:pPr>
        <w:pStyle w:val="ac"/>
        <w:numPr>
          <w:ilvl w:val="0"/>
          <w:numId w:val="6"/>
        </w:numPr>
        <w:shd w:val="clear" w:color="auto" w:fill="FFFFFF"/>
        <w:tabs>
          <w:tab w:val="left" w:pos="1134"/>
        </w:tabs>
        <w:ind w:left="0" w:firstLine="567"/>
        <w:jc w:val="both"/>
        <w:rPr>
          <w:b/>
          <w:sz w:val="23"/>
          <w:szCs w:val="23"/>
        </w:rPr>
      </w:pPr>
      <w:r w:rsidRPr="009D7389">
        <w:rPr>
          <w:b/>
          <w:sz w:val="23"/>
          <w:szCs w:val="23"/>
        </w:rPr>
        <w:t>ПРОЧИЕ УСЛОВИЯ:</w:t>
      </w:r>
    </w:p>
    <w:p w:rsidR="00021A64" w:rsidRPr="009D7389" w:rsidRDefault="00021A64" w:rsidP="00063F4E">
      <w:pPr>
        <w:shd w:val="clear" w:color="auto" w:fill="FFFFFF"/>
        <w:tabs>
          <w:tab w:val="left" w:pos="709"/>
          <w:tab w:val="left" w:pos="851"/>
          <w:tab w:val="left" w:pos="1134"/>
        </w:tabs>
        <w:ind w:firstLine="567"/>
        <w:jc w:val="both"/>
        <w:rPr>
          <w:b/>
          <w:sz w:val="12"/>
          <w:szCs w:val="12"/>
        </w:rPr>
      </w:pPr>
    </w:p>
    <w:p w:rsidR="00021A64" w:rsidRPr="00E52581" w:rsidRDefault="00021A64" w:rsidP="007D1D80">
      <w:pPr>
        <w:pStyle w:val="ac"/>
        <w:numPr>
          <w:ilvl w:val="1"/>
          <w:numId w:val="6"/>
        </w:numPr>
        <w:tabs>
          <w:tab w:val="left" w:pos="1134"/>
        </w:tabs>
        <w:ind w:left="0" w:firstLine="567"/>
        <w:jc w:val="both"/>
        <w:rPr>
          <w:sz w:val="24"/>
          <w:szCs w:val="24"/>
        </w:rPr>
      </w:pPr>
      <w:r w:rsidRPr="00E52581">
        <w:rPr>
          <w:sz w:val="24"/>
          <w:szCs w:val="24"/>
        </w:rPr>
        <w:lastRenderedPageBreak/>
        <w:t>Во всем, не регламентированном в настоящем Договоре, Стороны руководствуются законами РФ, правилами, действующими на железнодорожном транспорте, Сводом обычаев Мурманского морского торгового порта, другими нормативными документами.</w:t>
      </w:r>
    </w:p>
    <w:p w:rsidR="00021A64" w:rsidRPr="00E52581" w:rsidRDefault="00021A64" w:rsidP="007D1D80">
      <w:pPr>
        <w:numPr>
          <w:ilvl w:val="1"/>
          <w:numId w:val="6"/>
        </w:numPr>
        <w:tabs>
          <w:tab w:val="left" w:pos="1134"/>
          <w:tab w:val="num" w:pos="1495"/>
        </w:tabs>
        <w:ind w:left="0" w:firstLine="567"/>
        <w:jc w:val="both"/>
      </w:pPr>
      <w:r w:rsidRPr="00E52581">
        <w:t xml:space="preserve">Споры по настоящему Договору разрешаются Сторонами путем переговоров, в претензионном порядке (претензии рассматриваются в течение 30 дней с момента их получения), а при </w:t>
      </w:r>
      <w:r w:rsidR="00E86174" w:rsidRPr="00E52581">
        <w:t>не достижении</w:t>
      </w:r>
      <w:r w:rsidRPr="00E52581">
        <w:t xml:space="preserve"> согласи</w:t>
      </w:r>
      <w:r w:rsidR="00FD19C5" w:rsidRPr="00E52581">
        <w:t>и</w:t>
      </w:r>
      <w:r w:rsidRPr="00E52581">
        <w:t xml:space="preserve"> – в установленном порядке в Арбитражном суде Мурманской области.</w:t>
      </w:r>
    </w:p>
    <w:p w:rsidR="00021A64" w:rsidRPr="00E52581" w:rsidRDefault="00021A64" w:rsidP="007D1D80">
      <w:pPr>
        <w:numPr>
          <w:ilvl w:val="1"/>
          <w:numId w:val="6"/>
        </w:numPr>
        <w:tabs>
          <w:tab w:val="left" w:pos="1134"/>
          <w:tab w:val="num" w:pos="1495"/>
        </w:tabs>
        <w:ind w:left="0" w:firstLine="567"/>
        <w:jc w:val="both"/>
      </w:pPr>
      <w:r w:rsidRPr="00E52581">
        <w:t xml:space="preserve">Изменение и расторжение Договора осуществляются в соответствии с действующим законодательством РФ, любая из Сторон вправе отказаться от исполнения обязательств по настоящему Договору при условии письменного уведомления другой Стороны не менее чем за 30 суток. </w:t>
      </w:r>
    </w:p>
    <w:p w:rsidR="00021A64" w:rsidRPr="00E52581" w:rsidRDefault="00021A64" w:rsidP="007D1D80">
      <w:pPr>
        <w:numPr>
          <w:ilvl w:val="1"/>
          <w:numId w:val="6"/>
        </w:numPr>
        <w:tabs>
          <w:tab w:val="left" w:pos="1134"/>
          <w:tab w:val="num" w:pos="1495"/>
        </w:tabs>
        <w:ind w:left="0" w:firstLine="567"/>
        <w:jc w:val="both"/>
      </w:pPr>
      <w:r w:rsidRPr="00E52581">
        <w:t>Истечение срока действия настоящего Договора не прекращает возникших из него обязательств, которые действуют до окончания всех расчетов между Сторонами и не освобождает Стороны от ответственности за любое нарушение или неисполнение Договора.</w:t>
      </w:r>
    </w:p>
    <w:p w:rsidR="00021A64" w:rsidRPr="00E52581" w:rsidRDefault="00021A64" w:rsidP="007D1D80">
      <w:pPr>
        <w:numPr>
          <w:ilvl w:val="1"/>
          <w:numId w:val="6"/>
        </w:numPr>
        <w:tabs>
          <w:tab w:val="left" w:pos="1134"/>
          <w:tab w:val="num" w:pos="1495"/>
        </w:tabs>
        <w:ind w:left="0" w:firstLine="567"/>
        <w:jc w:val="both"/>
      </w:pPr>
      <w:r w:rsidRPr="00E52581">
        <w:t xml:space="preserve">В случае изменения реквизитов (почтовых, в </w:t>
      </w:r>
      <w:proofErr w:type="spellStart"/>
      <w:r w:rsidRPr="00E52581">
        <w:t>т.ч</w:t>
      </w:r>
      <w:proofErr w:type="spellEnd"/>
      <w:r w:rsidRPr="00E52581">
        <w:t>. адресов электронной почты, банковских, отправительских и т.п.), регистрационных сведений (юридический адрес, ИНН, КПП, ОКВЭД и т.п.), реорганизации, изменения наименования, формы собственности, организационно-правовой формы Стороны обязаны сообщить друг другу об этом в течение 3 (трех) рабочих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неблагополучных последствий.</w:t>
      </w:r>
    </w:p>
    <w:p w:rsidR="00312F6D" w:rsidRPr="00E52581" w:rsidRDefault="00312F6D" w:rsidP="00312F6D">
      <w:pPr>
        <w:numPr>
          <w:ilvl w:val="1"/>
          <w:numId w:val="6"/>
        </w:numPr>
        <w:tabs>
          <w:tab w:val="left" w:pos="1134"/>
          <w:tab w:val="num" w:pos="1495"/>
        </w:tabs>
        <w:ind w:left="0" w:firstLine="567"/>
        <w:jc w:val="both"/>
      </w:pPr>
      <w:r w:rsidRPr="00E52581">
        <w:t>Настоящий Договор составлен в двух экземплярах, имеющих одинаковую юридическую силу, состоит из пронумерованных страниц, прошит и скреплен печатями Сторон. Договор и дополнительные соглашения к нему подписываются уполномоченными должностными лицами Сторон собственноручно, скрепляются печатями Сторон. Использование аналога собственноручной подписи (факсимиле) не допускается. Несоблюдение требований настоящего пункта Договора влечет недействительность Договора и/или дополнительного соглашения к нему.</w:t>
      </w:r>
    </w:p>
    <w:p w:rsidR="00312F6D" w:rsidRPr="00E52581" w:rsidRDefault="00312F6D" w:rsidP="00312F6D">
      <w:pPr>
        <w:tabs>
          <w:tab w:val="left" w:pos="1134"/>
        </w:tabs>
        <w:ind w:left="567"/>
        <w:jc w:val="both"/>
      </w:pPr>
    </w:p>
    <w:p w:rsidR="00021A64" w:rsidRPr="009D7389" w:rsidRDefault="00021A64" w:rsidP="00063F4E">
      <w:pPr>
        <w:shd w:val="clear" w:color="auto" w:fill="FFFFFF"/>
        <w:ind w:firstLine="567"/>
        <w:rPr>
          <w:b/>
          <w:sz w:val="23"/>
          <w:szCs w:val="23"/>
        </w:rPr>
      </w:pPr>
      <w:r w:rsidRPr="009D7389">
        <w:rPr>
          <w:b/>
          <w:sz w:val="23"/>
          <w:szCs w:val="23"/>
        </w:rPr>
        <w:t>9. ЮРИДИЧЕСКИЕ АДРЕСА, РЕКВИЗИТЫ И ПОДПИСИ СТОРОН:</w:t>
      </w:r>
    </w:p>
    <w:p w:rsidR="00021A64" w:rsidRPr="009D7389" w:rsidRDefault="00021A64" w:rsidP="00063F4E">
      <w:pPr>
        <w:shd w:val="clear" w:color="auto" w:fill="FFFFFF"/>
        <w:ind w:firstLine="567"/>
        <w:jc w:val="both"/>
        <w:rPr>
          <w:b/>
          <w:sz w:val="12"/>
          <w:szCs w:val="12"/>
          <w:u w:val="single"/>
        </w:rPr>
      </w:pPr>
    </w:p>
    <w:tbl>
      <w:tblPr>
        <w:tblW w:w="5001" w:type="pct"/>
        <w:tblLayout w:type="fixed"/>
        <w:tblLook w:val="0000" w:firstRow="0" w:lastRow="0" w:firstColumn="0" w:lastColumn="0" w:noHBand="0" w:noVBand="0"/>
      </w:tblPr>
      <w:tblGrid>
        <w:gridCol w:w="4965"/>
        <w:gridCol w:w="4676"/>
      </w:tblGrid>
      <w:tr w:rsidR="00021A64" w:rsidRPr="009D7389" w:rsidTr="001E30CB">
        <w:trPr>
          <w:trHeight w:val="421"/>
        </w:trPr>
        <w:tc>
          <w:tcPr>
            <w:tcW w:w="2575" w:type="pct"/>
          </w:tcPr>
          <w:p w:rsidR="00021A64" w:rsidRPr="009D7389" w:rsidRDefault="00021A64" w:rsidP="00B82637">
            <w:pPr>
              <w:pStyle w:val="a5"/>
              <w:tabs>
                <w:tab w:val="left" w:pos="540"/>
              </w:tabs>
              <w:ind w:left="-105" w:firstLine="0"/>
              <w:rPr>
                <w:b/>
                <w:sz w:val="23"/>
                <w:szCs w:val="23"/>
              </w:rPr>
            </w:pPr>
            <w:r w:rsidRPr="009D7389">
              <w:rPr>
                <w:b/>
                <w:sz w:val="23"/>
                <w:szCs w:val="23"/>
              </w:rPr>
              <w:t>«Оператор морского терминала»</w:t>
            </w:r>
          </w:p>
          <w:p w:rsidR="00AF1925" w:rsidRPr="009D7389" w:rsidRDefault="00AF1925" w:rsidP="00B82637">
            <w:pPr>
              <w:ind w:left="-105"/>
              <w:rPr>
                <w:rFonts w:eastAsia="Calibri"/>
                <w:sz w:val="23"/>
                <w:szCs w:val="23"/>
                <w:lang w:eastAsia="en-US"/>
              </w:rPr>
            </w:pPr>
            <w:r w:rsidRPr="009D7389">
              <w:rPr>
                <w:rFonts w:eastAsia="Calibri"/>
                <w:sz w:val="23"/>
                <w:szCs w:val="23"/>
                <w:lang w:eastAsia="en-US"/>
              </w:rPr>
              <w:t>ООО «МБТ»</w:t>
            </w:r>
          </w:p>
          <w:p w:rsidR="00AF1925" w:rsidRPr="009D7389" w:rsidRDefault="00AF1925" w:rsidP="00B82637">
            <w:pPr>
              <w:ind w:left="-105"/>
              <w:rPr>
                <w:rFonts w:eastAsia="Calibri"/>
                <w:sz w:val="23"/>
                <w:szCs w:val="23"/>
                <w:lang w:eastAsia="en-US"/>
              </w:rPr>
            </w:pPr>
            <w:r w:rsidRPr="009D7389">
              <w:rPr>
                <w:rFonts w:eastAsia="Calibri"/>
                <w:sz w:val="23"/>
                <w:szCs w:val="23"/>
                <w:lang w:eastAsia="en-US"/>
              </w:rPr>
              <w:t xml:space="preserve">Адрес: 183038, г. Мурманск, </w:t>
            </w:r>
          </w:p>
          <w:p w:rsidR="00AF1925" w:rsidRPr="009D7389" w:rsidRDefault="00AF1925" w:rsidP="00B82637">
            <w:pPr>
              <w:ind w:left="-105"/>
              <w:rPr>
                <w:rFonts w:eastAsia="Calibri"/>
                <w:sz w:val="23"/>
                <w:szCs w:val="23"/>
                <w:lang w:eastAsia="en-US"/>
              </w:rPr>
            </w:pPr>
            <w:r w:rsidRPr="009D7389">
              <w:rPr>
                <w:rFonts w:eastAsia="Calibri"/>
                <w:sz w:val="23"/>
                <w:szCs w:val="23"/>
                <w:lang w:eastAsia="en-US"/>
              </w:rPr>
              <w:t>Портовый проезд, 19;</w:t>
            </w:r>
          </w:p>
          <w:p w:rsidR="00AF1925" w:rsidRPr="009D7389" w:rsidRDefault="00AF1925" w:rsidP="00B82637">
            <w:pPr>
              <w:ind w:left="-105"/>
              <w:rPr>
                <w:rFonts w:eastAsia="Calibri"/>
                <w:sz w:val="23"/>
                <w:szCs w:val="23"/>
                <w:lang w:eastAsia="en-US"/>
              </w:rPr>
            </w:pPr>
            <w:r w:rsidRPr="009D7389">
              <w:rPr>
                <w:rFonts w:eastAsia="Calibri"/>
                <w:sz w:val="23"/>
                <w:szCs w:val="23"/>
                <w:lang w:eastAsia="en-US"/>
              </w:rPr>
              <w:t xml:space="preserve">Почтовый адрес: </w:t>
            </w:r>
            <w:proofErr w:type="gramStart"/>
            <w:r w:rsidRPr="009D7389">
              <w:rPr>
                <w:rFonts w:eastAsia="Calibri"/>
                <w:sz w:val="23"/>
                <w:szCs w:val="23"/>
                <w:lang w:eastAsia="en-US"/>
              </w:rPr>
              <w:t xml:space="preserve">183038,  </w:t>
            </w:r>
            <w:proofErr w:type="spellStart"/>
            <w:r w:rsidRPr="009D7389">
              <w:rPr>
                <w:rFonts w:eastAsia="Calibri"/>
                <w:sz w:val="23"/>
                <w:szCs w:val="23"/>
                <w:lang w:eastAsia="en-US"/>
              </w:rPr>
              <w:t>г.Мурманск</w:t>
            </w:r>
            <w:proofErr w:type="spellEnd"/>
            <w:proofErr w:type="gramEnd"/>
            <w:r w:rsidRPr="009D7389">
              <w:rPr>
                <w:rFonts w:eastAsia="Calibri"/>
                <w:sz w:val="23"/>
                <w:szCs w:val="23"/>
                <w:lang w:eastAsia="en-US"/>
              </w:rPr>
              <w:t>,</w:t>
            </w:r>
          </w:p>
          <w:p w:rsidR="00AF1925" w:rsidRPr="009D7389" w:rsidRDefault="00AF1925" w:rsidP="00B82637">
            <w:pPr>
              <w:ind w:left="-105"/>
              <w:rPr>
                <w:rFonts w:eastAsia="Calibri"/>
                <w:sz w:val="23"/>
                <w:szCs w:val="23"/>
                <w:lang w:eastAsia="en-US"/>
              </w:rPr>
            </w:pPr>
            <w:r w:rsidRPr="009D7389">
              <w:rPr>
                <w:rFonts w:eastAsia="Calibri"/>
                <w:sz w:val="23"/>
                <w:szCs w:val="23"/>
                <w:lang w:eastAsia="en-US"/>
              </w:rPr>
              <w:t>пр. Ленина д.</w:t>
            </w:r>
            <w:proofErr w:type="gramStart"/>
            <w:r w:rsidRPr="009D7389">
              <w:rPr>
                <w:rFonts w:eastAsia="Calibri"/>
                <w:sz w:val="23"/>
                <w:szCs w:val="23"/>
                <w:lang w:eastAsia="en-US"/>
              </w:rPr>
              <w:t>82А</w:t>
            </w:r>
            <w:proofErr w:type="gramEnd"/>
            <w:r w:rsidRPr="009D7389">
              <w:rPr>
                <w:rFonts w:eastAsia="Calibri"/>
                <w:sz w:val="23"/>
                <w:szCs w:val="23"/>
                <w:lang w:eastAsia="en-US"/>
              </w:rPr>
              <w:t xml:space="preserve"> а/я 709 </w:t>
            </w:r>
          </w:p>
          <w:p w:rsidR="00AF1925" w:rsidRPr="009D7389" w:rsidRDefault="00AF1925" w:rsidP="00B82637">
            <w:pPr>
              <w:ind w:left="-105"/>
              <w:rPr>
                <w:rFonts w:eastAsia="Calibri"/>
                <w:sz w:val="23"/>
                <w:szCs w:val="23"/>
                <w:lang w:eastAsia="en-US"/>
              </w:rPr>
            </w:pPr>
            <w:r w:rsidRPr="009D7389">
              <w:rPr>
                <w:rFonts w:eastAsia="Calibri"/>
                <w:sz w:val="23"/>
                <w:szCs w:val="23"/>
                <w:lang w:eastAsia="en-US"/>
              </w:rPr>
              <w:t>Тел./факс (8152)</w:t>
            </w:r>
            <w:r w:rsidR="00C82451" w:rsidRPr="009D7389">
              <w:rPr>
                <w:rFonts w:eastAsia="Calibri"/>
                <w:sz w:val="23"/>
                <w:szCs w:val="23"/>
                <w:lang w:eastAsia="en-US"/>
              </w:rPr>
              <w:t xml:space="preserve"> </w:t>
            </w:r>
            <w:r w:rsidRPr="009D7389">
              <w:rPr>
                <w:rFonts w:eastAsia="Calibri"/>
                <w:sz w:val="23"/>
                <w:szCs w:val="23"/>
                <w:lang w:eastAsia="en-US"/>
              </w:rPr>
              <w:t>480-253,</w:t>
            </w:r>
          </w:p>
          <w:p w:rsidR="00AF1925" w:rsidRPr="009D7389" w:rsidRDefault="00AF1925" w:rsidP="00B82637">
            <w:pPr>
              <w:ind w:left="-105"/>
              <w:rPr>
                <w:rFonts w:eastAsia="Calibri"/>
                <w:sz w:val="23"/>
                <w:szCs w:val="23"/>
                <w:lang w:eastAsia="en-US"/>
              </w:rPr>
            </w:pPr>
            <w:r w:rsidRPr="009D7389">
              <w:rPr>
                <w:rFonts w:eastAsia="Calibri"/>
                <w:sz w:val="23"/>
                <w:szCs w:val="23"/>
                <w:lang w:eastAsia="en-US"/>
              </w:rPr>
              <w:t>е-</w:t>
            </w:r>
            <w:r w:rsidRPr="009D7389">
              <w:rPr>
                <w:rFonts w:eastAsia="Calibri"/>
                <w:sz w:val="23"/>
                <w:szCs w:val="23"/>
                <w:lang w:val="en-US" w:eastAsia="en-US"/>
              </w:rPr>
              <w:t>mail</w:t>
            </w:r>
            <w:r w:rsidRPr="009D7389">
              <w:rPr>
                <w:rFonts w:eastAsia="Calibri"/>
                <w:sz w:val="23"/>
                <w:szCs w:val="23"/>
                <w:lang w:eastAsia="en-US"/>
              </w:rPr>
              <w:t xml:space="preserve">: </w:t>
            </w:r>
            <w:hyperlink r:id="rId8" w:history="1">
              <w:r w:rsidRPr="009D7389">
                <w:rPr>
                  <w:rStyle w:val="ab"/>
                  <w:rFonts w:eastAsia="Calibri"/>
                  <w:sz w:val="23"/>
                  <w:szCs w:val="23"/>
                  <w:lang w:val="en-US" w:eastAsia="en-US"/>
                </w:rPr>
                <w:t>mbt</w:t>
              </w:r>
              <w:r w:rsidRPr="009D7389">
                <w:rPr>
                  <w:rStyle w:val="ab"/>
                  <w:rFonts w:eastAsia="Calibri"/>
                  <w:sz w:val="23"/>
                  <w:szCs w:val="23"/>
                  <w:lang w:eastAsia="en-US"/>
                </w:rPr>
                <w:t>@</w:t>
              </w:r>
              <w:r w:rsidRPr="009D7389">
                <w:rPr>
                  <w:rStyle w:val="ab"/>
                  <w:rFonts w:eastAsia="Calibri"/>
                  <w:sz w:val="23"/>
                  <w:szCs w:val="23"/>
                  <w:lang w:val="en-US" w:eastAsia="en-US"/>
                </w:rPr>
                <w:t>suek</w:t>
              </w:r>
              <w:r w:rsidRPr="009D7389">
                <w:rPr>
                  <w:rStyle w:val="ab"/>
                  <w:rFonts w:eastAsia="Calibri"/>
                  <w:sz w:val="23"/>
                  <w:szCs w:val="23"/>
                  <w:lang w:eastAsia="en-US"/>
                </w:rPr>
                <w:t>.</w:t>
              </w:r>
              <w:proofErr w:type="spellStart"/>
              <w:r w:rsidRPr="009D7389">
                <w:rPr>
                  <w:rStyle w:val="ab"/>
                  <w:rFonts w:eastAsia="Calibri"/>
                  <w:sz w:val="23"/>
                  <w:szCs w:val="23"/>
                  <w:lang w:val="en-US" w:eastAsia="en-US"/>
                </w:rPr>
                <w:t>ru</w:t>
              </w:r>
              <w:proofErr w:type="spellEnd"/>
            </w:hyperlink>
          </w:p>
          <w:p w:rsidR="00AF1925" w:rsidRPr="009D7389" w:rsidRDefault="00AF1925" w:rsidP="00B82637">
            <w:pPr>
              <w:ind w:left="-105"/>
              <w:rPr>
                <w:rFonts w:eastAsia="Calibri"/>
                <w:sz w:val="23"/>
                <w:szCs w:val="23"/>
                <w:lang w:eastAsia="en-US"/>
              </w:rPr>
            </w:pPr>
            <w:r w:rsidRPr="009D7389">
              <w:rPr>
                <w:rFonts w:eastAsia="Calibri"/>
                <w:sz w:val="23"/>
                <w:szCs w:val="23"/>
                <w:lang w:eastAsia="en-US"/>
              </w:rPr>
              <w:t xml:space="preserve">ИНН </w:t>
            </w:r>
            <w:proofErr w:type="gramStart"/>
            <w:r w:rsidRPr="009D7389">
              <w:rPr>
                <w:rFonts w:eastAsia="Calibri"/>
                <w:sz w:val="23"/>
                <w:szCs w:val="23"/>
                <w:lang w:eastAsia="en-US"/>
              </w:rPr>
              <w:t>5190170818,  КПП</w:t>
            </w:r>
            <w:proofErr w:type="gramEnd"/>
            <w:r w:rsidRPr="009D7389">
              <w:rPr>
                <w:rFonts w:eastAsia="Calibri"/>
                <w:sz w:val="23"/>
                <w:szCs w:val="23"/>
                <w:lang w:eastAsia="en-US"/>
              </w:rPr>
              <w:t xml:space="preserve"> 519001001</w:t>
            </w:r>
          </w:p>
          <w:p w:rsidR="00AF1925" w:rsidRPr="009D7389" w:rsidRDefault="00AF1925" w:rsidP="00B82637">
            <w:pPr>
              <w:ind w:left="-105"/>
              <w:rPr>
                <w:rFonts w:eastAsia="Calibri"/>
                <w:sz w:val="23"/>
                <w:szCs w:val="23"/>
                <w:lang w:eastAsia="en-US"/>
              </w:rPr>
            </w:pPr>
            <w:r w:rsidRPr="009D7389">
              <w:rPr>
                <w:rFonts w:eastAsia="Calibri"/>
                <w:sz w:val="23"/>
                <w:szCs w:val="23"/>
                <w:lang w:eastAsia="en-US"/>
              </w:rPr>
              <w:t>Р/с 40702810200703256001 в АО КБ «Ситибанк», г. Москва БИК 044525202</w:t>
            </w:r>
          </w:p>
          <w:p w:rsidR="00021A64" w:rsidRDefault="00AF1925" w:rsidP="00B82637">
            <w:pPr>
              <w:ind w:left="-105"/>
              <w:rPr>
                <w:rFonts w:eastAsia="Calibri"/>
                <w:sz w:val="23"/>
                <w:szCs w:val="23"/>
                <w:lang w:eastAsia="en-US"/>
              </w:rPr>
            </w:pPr>
            <w:r w:rsidRPr="009D7389">
              <w:rPr>
                <w:rFonts w:eastAsia="Calibri"/>
                <w:sz w:val="23"/>
                <w:szCs w:val="23"/>
                <w:lang w:eastAsia="en-US"/>
              </w:rPr>
              <w:t xml:space="preserve">К/с 30101810300000000202 </w:t>
            </w:r>
          </w:p>
          <w:p w:rsidR="00673B4E" w:rsidRPr="009D7389" w:rsidRDefault="00673B4E" w:rsidP="00B82637">
            <w:pPr>
              <w:ind w:left="-105"/>
              <w:rPr>
                <w:sz w:val="23"/>
                <w:szCs w:val="23"/>
              </w:rPr>
            </w:pPr>
          </w:p>
        </w:tc>
        <w:tc>
          <w:tcPr>
            <w:tcW w:w="2425" w:type="pct"/>
          </w:tcPr>
          <w:p w:rsidR="00021A64" w:rsidRPr="009D7389" w:rsidRDefault="00021A64" w:rsidP="00063F4E">
            <w:pPr>
              <w:pStyle w:val="a5"/>
              <w:tabs>
                <w:tab w:val="left" w:pos="540"/>
              </w:tabs>
              <w:ind w:firstLine="0"/>
              <w:rPr>
                <w:b/>
                <w:sz w:val="23"/>
                <w:szCs w:val="23"/>
              </w:rPr>
            </w:pPr>
            <w:r w:rsidRPr="009D7389">
              <w:rPr>
                <w:b/>
                <w:sz w:val="23"/>
                <w:szCs w:val="23"/>
              </w:rPr>
              <w:t>«Заказчик»</w:t>
            </w:r>
          </w:p>
          <w:p w:rsidR="00AF1925" w:rsidRPr="009D7389" w:rsidRDefault="00AF1925" w:rsidP="00AF1925">
            <w:pPr>
              <w:tabs>
                <w:tab w:val="left" w:pos="540"/>
                <w:tab w:val="left" w:pos="2340"/>
              </w:tabs>
              <w:jc w:val="both"/>
              <w:rPr>
                <w:sz w:val="23"/>
                <w:szCs w:val="23"/>
              </w:rPr>
            </w:pPr>
          </w:p>
          <w:p w:rsidR="001C12EC" w:rsidRPr="009D7389" w:rsidRDefault="001C12EC" w:rsidP="006207F7">
            <w:pPr>
              <w:tabs>
                <w:tab w:val="left" w:pos="540"/>
                <w:tab w:val="left" w:pos="2340"/>
              </w:tabs>
              <w:jc w:val="both"/>
              <w:rPr>
                <w:sz w:val="23"/>
                <w:szCs w:val="23"/>
              </w:rPr>
            </w:pPr>
          </w:p>
        </w:tc>
      </w:tr>
    </w:tbl>
    <w:p w:rsidR="001E30CB" w:rsidRDefault="001E30CB" w:rsidP="001E30CB">
      <w:pPr>
        <w:pStyle w:val="ac"/>
        <w:tabs>
          <w:tab w:val="left" w:pos="0"/>
          <w:tab w:val="left" w:pos="426"/>
          <w:tab w:val="left" w:pos="851"/>
        </w:tabs>
        <w:ind w:left="720" w:hanging="720"/>
        <w:jc w:val="center"/>
        <w:rPr>
          <w:sz w:val="23"/>
          <w:szCs w:val="23"/>
        </w:rPr>
      </w:pPr>
      <w:r w:rsidRPr="009D7389">
        <w:rPr>
          <w:b/>
          <w:sz w:val="23"/>
          <w:szCs w:val="23"/>
        </w:rPr>
        <w:t>ПОДПИСИ СТОРОН</w:t>
      </w:r>
      <w:r w:rsidRPr="009D7389">
        <w:rPr>
          <w:sz w:val="23"/>
          <w:szCs w:val="23"/>
        </w:rPr>
        <w:t>:</w:t>
      </w:r>
    </w:p>
    <w:p w:rsidR="005904A5" w:rsidRDefault="005904A5">
      <w:pPr>
        <w:rPr>
          <w:b/>
          <w:snapToGrid w:val="0"/>
          <w:sz w:val="23"/>
          <w:szCs w:val="23"/>
        </w:rPr>
      </w:pPr>
    </w:p>
    <w:tbl>
      <w:tblPr>
        <w:tblW w:w="9380" w:type="dxa"/>
        <w:tblInd w:w="108" w:type="dxa"/>
        <w:tblLook w:val="04A0" w:firstRow="1" w:lastRow="0" w:firstColumn="1" w:lastColumn="0" w:noHBand="0" w:noVBand="1"/>
      </w:tblPr>
      <w:tblGrid>
        <w:gridCol w:w="4531"/>
        <w:gridCol w:w="4849"/>
      </w:tblGrid>
      <w:tr w:rsidR="00AF1CC5" w:rsidRPr="009D7389" w:rsidTr="00F76330">
        <w:trPr>
          <w:trHeight w:val="1351"/>
        </w:trPr>
        <w:tc>
          <w:tcPr>
            <w:tcW w:w="4531" w:type="dxa"/>
          </w:tcPr>
          <w:p w:rsidR="00AF1CC5" w:rsidRDefault="00AF1CC5" w:rsidP="00F76330">
            <w:pPr>
              <w:pStyle w:val="af1"/>
              <w:rPr>
                <w:b/>
                <w:sz w:val="23"/>
                <w:szCs w:val="23"/>
              </w:rPr>
            </w:pPr>
            <w:r w:rsidRPr="009D7389">
              <w:rPr>
                <w:b/>
                <w:sz w:val="23"/>
                <w:szCs w:val="23"/>
              </w:rPr>
              <w:t>От Оператора морского терминала:</w:t>
            </w:r>
          </w:p>
          <w:p w:rsidR="00AF1CC5" w:rsidRDefault="00AF1CC5" w:rsidP="00F76330">
            <w:pPr>
              <w:pStyle w:val="af1"/>
              <w:rPr>
                <w:b/>
                <w:sz w:val="23"/>
                <w:szCs w:val="23"/>
              </w:rPr>
            </w:pPr>
          </w:p>
          <w:p w:rsidR="00AF1CC5" w:rsidRDefault="00AF1CC5" w:rsidP="00F76330">
            <w:pPr>
              <w:pStyle w:val="af1"/>
              <w:rPr>
                <w:b/>
                <w:sz w:val="23"/>
                <w:szCs w:val="23"/>
              </w:rPr>
            </w:pPr>
          </w:p>
          <w:p w:rsidR="00AF1CC5" w:rsidRPr="009D7389" w:rsidRDefault="00AF1CC5" w:rsidP="00F76330">
            <w:pPr>
              <w:pStyle w:val="af1"/>
              <w:rPr>
                <w:b/>
                <w:sz w:val="23"/>
                <w:szCs w:val="23"/>
              </w:rPr>
            </w:pPr>
          </w:p>
          <w:p w:rsidR="00AF1CC5" w:rsidRDefault="00AF1CC5" w:rsidP="00F76330">
            <w:pPr>
              <w:pStyle w:val="af1"/>
              <w:rPr>
                <w:b/>
                <w:sz w:val="23"/>
                <w:szCs w:val="23"/>
              </w:rPr>
            </w:pPr>
            <w:r>
              <w:rPr>
                <w:b/>
                <w:sz w:val="23"/>
                <w:szCs w:val="23"/>
              </w:rPr>
              <w:t>___________________</w:t>
            </w:r>
          </w:p>
          <w:p w:rsidR="00AF1CC5" w:rsidRPr="009D7389" w:rsidRDefault="00AF1CC5" w:rsidP="00F76330">
            <w:pPr>
              <w:pStyle w:val="af1"/>
              <w:rPr>
                <w:b/>
                <w:sz w:val="23"/>
                <w:szCs w:val="23"/>
              </w:rPr>
            </w:pPr>
          </w:p>
        </w:tc>
        <w:tc>
          <w:tcPr>
            <w:tcW w:w="4849" w:type="dxa"/>
          </w:tcPr>
          <w:p w:rsidR="00AF1CC5" w:rsidRPr="009D7389" w:rsidRDefault="00AF1CC5" w:rsidP="00F76330">
            <w:pPr>
              <w:pStyle w:val="af1"/>
              <w:ind w:firstLine="567"/>
              <w:rPr>
                <w:b/>
                <w:sz w:val="23"/>
                <w:szCs w:val="23"/>
              </w:rPr>
            </w:pPr>
            <w:r w:rsidRPr="009D7389">
              <w:rPr>
                <w:b/>
                <w:sz w:val="23"/>
                <w:szCs w:val="23"/>
              </w:rPr>
              <w:t>От Заказчика:</w:t>
            </w:r>
          </w:p>
          <w:p w:rsidR="00AF1CC5" w:rsidRDefault="00AF1CC5" w:rsidP="00F76330">
            <w:pPr>
              <w:pStyle w:val="af1"/>
              <w:ind w:firstLine="567"/>
              <w:rPr>
                <w:b/>
                <w:sz w:val="23"/>
                <w:szCs w:val="23"/>
              </w:rPr>
            </w:pPr>
          </w:p>
          <w:p w:rsidR="00AF1CC5" w:rsidRDefault="00AF1CC5" w:rsidP="00F76330">
            <w:pPr>
              <w:pStyle w:val="af1"/>
              <w:rPr>
                <w:b/>
                <w:sz w:val="23"/>
                <w:szCs w:val="23"/>
              </w:rPr>
            </w:pPr>
            <w:r>
              <w:rPr>
                <w:b/>
                <w:sz w:val="23"/>
                <w:szCs w:val="23"/>
              </w:rPr>
              <w:t xml:space="preserve">         </w:t>
            </w:r>
          </w:p>
          <w:p w:rsidR="00AF1CC5" w:rsidRDefault="00AF1CC5" w:rsidP="00F76330">
            <w:pPr>
              <w:pStyle w:val="af1"/>
              <w:rPr>
                <w:b/>
                <w:sz w:val="23"/>
                <w:szCs w:val="23"/>
              </w:rPr>
            </w:pPr>
          </w:p>
          <w:p w:rsidR="00AF1CC5" w:rsidRDefault="00AF1CC5" w:rsidP="00F76330">
            <w:pPr>
              <w:pStyle w:val="af1"/>
              <w:rPr>
                <w:b/>
                <w:sz w:val="23"/>
                <w:szCs w:val="23"/>
              </w:rPr>
            </w:pPr>
            <w:r>
              <w:rPr>
                <w:b/>
                <w:sz w:val="23"/>
                <w:szCs w:val="23"/>
              </w:rPr>
              <w:t xml:space="preserve">          ___________________</w:t>
            </w:r>
          </w:p>
          <w:p w:rsidR="00AF1CC5" w:rsidRPr="009D7389" w:rsidRDefault="00AF1CC5" w:rsidP="00F76330">
            <w:pPr>
              <w:pStyle w:val="af1"/>
              <w:ind w:firstLine="567"/>
              <w:rPr>
                <w:b/>
                <w:sz w:val="23"/>
                <w:szCs w:val="23"/>
              </w:rPr>
            </w:pPr>
          </w:p>
        </w:tc>
      </w:tr>
    </w:tbl>
    <w:p w:rsidR="001E30CB" w:rsidRDefault="001E30CB">
      <w:pPr>
        <w:rPr>
          <w:b/>
          <w:snapToGrid w:val="0"/>
          <w:sz w:val="23"/>
          <w:szCs w:val="23"/>
        </w:rPr>
      </w:pPr>
    </w:p>
    <w:p w:rsidR="001E30CB" w:rsidRDefault="001E30CB">
      <w:pPr>
        <w:rPr>
          <w:b/>
          <w:snapToGrid w:val="0"/>
          <w:sz w:val="23"/>
          <w:szCs w:val="23"/>
        </w:rPr>
      </w:pPr>
    </w:p>
    <w:p w:rsidR="00AF1CC5" w:rsidRDefault="00AF1CC5">
      <w:pPr>
        <w:rPr>
          <w:b/>
          <w:snapToGrid w:val="0"/>
          <w:sz w:val="23"/>
          <w:szCs w:val="23"/>
        </w:rPr>
      </w:pPr>
      <w:bookmarkStart w:id="0" w:name="_GoBack"/>
      <w:bookmarkEnd w:id="0"/>
    </w:p>
    <w:p w:rsidR="00AF1CC5" w:rsidRPr="009D7389" w:rsidRDefault="00AF1CC5">
      <w:pPr>
        <w:rPr>
          <w:b/>
          <w:snapToGrid w:val="0"/>
          <w:sz w:val="23"/>
          <w:szCs w:val="23"/>
        </w:rPr>
      </w:pPr>
    </w:p>
    <w:p w:rsidR="00A4767A" w:rsidRPr="009D7389" w:rsidRDefault="00D94F92" w:rsidP="00A91830">
      <w:pPr>
        <w:pStyle w:val="12"/>
        <w:ind w:firstLine="567"/>
        <w:jc w:val="right"/>
        <w:rPr>
          <w:b/>
          <w:sz w:val="23"/>
          <w:szCs w:val="23"/>
        </w:rPr>
      </w:pPr>
      <w:r w:rsidRPr="009D7389">
        <w:rPr>
          <w:b/>
          <w:sz w:val="23"/>
          <w:szCs w:val="23"/>
        </w:rPr>
        <w:t>ПР</w:t>
      </w:r>
      <w:r w:rsidR="00193093" w:rsidRPr="009D7389">
        <w:rPr>
          <w:b/>
          <w:sz w:val="23"/>
          <w:szCs w:val="23"/>
        </w:rPr>
        <w:t xml:space="preserve">ИЛОЖЕНИЕ </w:t>
      </w:r>
      <w:r w:rsidR="00A4767A" w:rsidRPr="009D7389">
        <w:rPr>
          <w:b/>
          <w:sz w:val="23"/>
          <w:szCs w:val="23"/>
        </w:rPr>
        <w:t>№ 1</w:t>
      </w:r>
    </w:p>
    <w:p w:rsidR="00C55511" w:rsidRPr="009D7389" w:rsidRDefault="00C55511" w:rsidP="00C55511">
      <w:pPr>
        <w:pStyle w:val="12"/>
        <w:jc w:val="right"/>
        <w:rPr>
          <w:b/>
          <w:sz w:val="23"/>
          <w:szCs w:val="23"/>
        </w:rPr>
      </w:pPr>
      <w:r>
        <w:rPr>
          <w:b/>
          <w:sz w:val="23"/>
          <w:szCs w:val="23"/>
        </w:rPr>
        <w:t xml:space="preserve">к ДОГОВОРУ от </w:t>
      </w:r>
      <w:r w:rsidR="00234D6D" w:rsidRPr="00506F97">
        <w:rPr>
          <w:sz w:val="23"/>
          <w:szCs w:val="23"/>
        </w:rPr>
        <w:t>_________</w:t>
      </w:r>
      <w:r w:rsidRPr="009D7389">
        <w:rPr>
          <w:b/>
          <w:sz w:val="23"/>
          <w:szCs w:val="23"/>
        </w:rPr>
        <w:t xml:space="preserve">г. </w:t>
      </w:r>
    </w:p>
    <w:p w:rsidR="00C55511" w:rsidRPr="00C55511" w:rsidRDefault="00C55511" w:rsidP="00C55511">
      <w:pPr>
        <w:pStyle w:val="12"/>
        <w:jc w:val="center"/>
        <w:rPr>
          <w:b/>
          <w:sz w:val="23"/>
          <w:szCs w:val="23"/>
          <w:u w:val="single"/>
        </w:rPr>
      </w:pPr>
      <w:r>
        <w:rPr>
          <w:b/>
          <w:sz w:val="23"/>
          <w:szCs w:val="23"/>
        </w:rPr>
        <w:t xml:space="preserve">                                                                                                                                            № </w:t>
      </w:r>
      <w:r w:rsidRPr="00886D6E">
        <w:t>__________</w:t>
      </w:r>
    </w:p>
    <w:p w:rsidR="00145053" w:rsidRPr="009D7389" w:rsidRDefault="00145053" w:rsidP="00063F4E">
      <w:pPr>
        <w:ind w:firstLine="567"/>
        <w:jc w:val="both"/>
        <w:rPr>
          <w:sz w:val="23"/>
          <w:szCs w:val="23"/>
        </w:rPr>
      </w:pPr>
    </w:p>
    <w:p w:rsidR="00CC36B3" w:rsidRPr="009D7389" w:rsidRDefault="00CC36B3" w:rsidP="00063F4E">
      <w:pPr>
        <w:ind w:firstLine="567"/>
        <w:jc w:val="both"/>
        <w:rPr>
          <w:sz w:val="23"/>
          <w:szCs w:val="23"/>
        </w:rPr>
      </w:pPr>
    </w:p>
    <w:p w:rsidR="00C066AC" w:rsidRPr="00506F97" w:rsidRDefault="00C066AC" w:rsidP="00A91830">
      <w:pPr>
        <w:pStyle w:val="ac"/>
        <w:numPr>
          <w:ilvl w:val="0"/>
          <w:numId w:val="18"/>
        </w:numPr>
        <w:tabs>
          <w:tab w:val="left" w:pos="851"/>
          <w:tab w:val="left" w:pos="993"/>
        </w:tabs>
        <w:ind w:left="567" w:hanging="578"/>
        <w:jc w:val="both"/>
        <w:rPr>
          <w:sz w:val="24"/>
          <w:szCs w:val="24"/>
        </w:rPr>
      </w:pPr>
      <w:r w:rsidRPr="00506F97">
        <w:rPr>
          <w:sz w:val="24"/>
          <w:szCs w:val="24"/>
        </w:rPr>
        <w:t>Расчеты за выполненные Оператором морского терминала по настоящему Договору работы и услуги производятся Заказчиком путём оплаты счетов и счетов-фактур Оператора морского терминала исходя из следующей согласованной сторонами стоимости:</w:t>
      </w:r>
    </w:p>
    <w:p w:rsidR="00C066AC" w:rsidRPr="00506F97" w:rsidRDefault="00A91830" w:rsidP="00A91830">
      <w:pPr>
        <w:pStyle w:val="ac"/>
        <w:numPr>
          <w:ilvl w:val="1"/>
          <w:numId w:val="18"/>
        </w:numPr>
        <w:tabs>
          <w:tab w:val="left" w:pos="851"/>
          <w:tab w:val="left" w:pos="993"/>
        </w:tabs>
        <w:spacing w:before="120"/>
        <w:ind w:left="567"/>
        <w:jc w:val="both"/>
        <w:rPr>
          <w:sz w:val="24"/>
          <w:szCs w:val="24"/>
        </w:rPr>
      </w:pPr>
      <w:r w:rsidRPr="00506F97">
        <w:rPr>
          <w:sz w:val="24"/>
          <w:szCs w:val="24"/>
        </w:rPr>
        <w:t xml:space="preserve"> </w:t>
      </w:r>
      <w:r w:rsidR="000B1D04" w:rsidRPr="00506F97">
        <w:rPr>
          <w:sz w:val="24"/>
          <w:szCs w:val="24"/>
        </w:rPr>
        <w:t>Стоимость перевалки экспортного груза составляет</w:t>
      </w:r>
      <w:r w:rsidR="006B574D" w:rsidRPr="00506F97">
        <w:rPr>
          <w:b/>
          <w:sz w:val="24"/>
          <w:szCs w:val="24"/>
        </w:rPr>
        <w:t>____________</w:t>
      </w:r>
      <w:r w:rsidR="00C066AC" w:rsidRPr="00506F97">
        <w:rPr>
          <w:b/>
          <w:sz w:val="24"/>
          <w:szCs w:val="24"/>
        </w:rPr>
        <w:t xml:space="preserve"> рублей</w:t>
      </w:r>
      <w:r w:rsidR="00C066AC" w:rsidRPr="00506F97">
        <w:rPr>
          <w:sz w:val="24"/>
          <w:szCs w:val="24"/>
        </w:rPr>
        <w:t xml:space="preserve"> за каждую погруженную на судно (по коносаменту) тонну экспортного груза, НДС по ставке 0 (ноль) процентов.</w:t>
      </w:r>
    </w:p>
    <w:p w:rsidR="00CC36B3" w:rsidRPr="00506F97" w:rsidRDefault="00CC36B3" w:rsidP="00A91830">
      <w:pPr>
        <w:tabs>
          <w:tab w:val="left" w:pos="851"/>
          <w:tab w:val="left" w:pos="993"/>
        </w:tabs>
        <w:spacing w:before="120"/>
        <w:ind w:left="567"/>
        <w:jc w:val="both"/>
      </w:pPr>
      <w:r w:rsidRPr="00506F97">
        <w:t>Указанная ставка включает в себя плату за выполнение следующих операций:</w:t>
      </w:r>
    </w:p>
    <w:p w:rsidR="00CC36B3" w:rsidRPr="00506F97" w:rsidRDefault="00CC36B3" w:rsidP="00A91830">
      <w:pPr>
        <w:tabs>
          <w:tab w:val="left" w:pos="851"/>
          <w:tab w:val="left" w:pos="993"/>
        </w:tabs>
        <w:ind w:left="567"/>
        <w:jc w:val="both"/>
      </w:pPr>
      <w:r w:rsidRPr="00506F97">
        <w:t xml:space="preserve">– </w:t>
      </w:r>
      <w:r w:rsidR="000A110B" w:rsidRPr="00506F97">
        <w:t>в</w:t>
      </w:r>
      <w:r w:rsidRPr="00506F97">
        <w:t>ыгрузка Груза из вагонов и погрузка на судно</w:t>
      </w:r>
      <w:r w:rsidR="000B1D04" w:rsidRPr="00506F97">
        <w:t>;</w:t>
      </w:r>
    </w:p>
    <w:p w:rsidR="000B1D04" w:rsidRPr="00506F97" w:rsidRDefault="00CC36B3" w:rsidP="00A91830">
      <w:pPr>
        <w:tabs>
          <w:tab w:val="left" w:pos="851"/>
          <w:tab w:val="left" w:pos="993"/>
        </w:tabs>
        <w:ind w:left="567"/>
        <w:jc w:val="both"/>
      </w:pPr>
      <w:r w:rsidRPr="00506F97">
        <w:t xml:space="preserve">– </w:t>
      </w:r>
      <w:r w:rsidR="000A110B" w:rsidRPr="00506F97">
        <w:t>т</w:t>
      </w:r>
      <w:r w:rsidRPr="00506F97">
        <w:t>ехнологическое накопление</w:t>
      </w:r>
      <w:r w:rsidR="000B1D04" w:rsidRPr="00506F97">
        <w:t>;</w:t>
      </w:r>
    </w:p>
    <w:p w:rsidR="00CC36B3" w:rsidRPr="00506F97" w:rsidRDefault="000B1D04" w:rsidP="00A91830">
      <w:pPr>
        <w:tabs>
          <w:tab w:val="left" w:pos="851"/>
          <w:tab w:val="left" w:pos="993"/>
        </w:tabs>
        <w:ind w:left="567"/>
        <w:jc w:val="both"/>
      </w:pPr>
      <w:r w:rsidRPr="00506F97">
        <w:t xml:space="preserve">– </w:t>
      </w:r>
      <w:r w:rsidR="000A110B" w:rsidRPr="00506F97">
        <w:t>п</w:t>
      </w:r>
      <w:r w:rsidRPr="00506F97">
        <w:t xml:space="preserve">еремещение </w:t>
      </w:r>
      <w:r w:rsidR="00CC36B3" w:rsidRPr="00506F97">
        <w:t>груза</w:t>
      </w:r>
      <w:r w:rsidR="00A91830" w:rsidRPr="00506F97">
        <w:t xml:space="preserve"> </w:t>
      </w:r>
      <w:r w:rsidR="000A110B" w:rsidRPr="00506F97">
        <w:t xml:space="preserve">внутри </w:t>
      </w:r>
      <w:r w:rsidR="000A110B" w:rsidRPr="00506F97">
        <w:rPr>
          <w:color w:val="000000"/>
        </w:rPr>
        <w:t>склада открытого хранения</w:t>
      </w:r>
      <w:r w:rsidR="004C36D0" w:rsidRPr="00506F97">
        <w:rPr>
          <w:color w:val="000000"/>
        </w:rPr>
        <w:t>.</w:t>
      </w:r>
    </w:p>
    <w:p w:rsidR="00CC36B3" w:rsidRPr="00506F97" w:rsidRDefault="00A91830" w:rsidP="00A91830">
      <w:pPr>
        <w:pStyle w:val="ac"/>
        <w:numPr>
          <w:ilvl w:val="1"/>
          <w:numId w:val="18"/>
        </w:numPr>
        <w:tabs>
          <w:tab w:val="left" w:pos="851"/>
          <w:tab w:val="left" w:pos="993"/>
        </w:tabs>
        <w:spacing w:before="120"/>
        <w:ind w:left="567"/>
        <w:jc w:val="both"/>
        <w:rPr>
          <w:sz w:val="24"/>
          <w:szCs w:val="24"/>
        </w:rPr>
      </w:pPr>
      <w:r w:rsidRPr="00506F97">
        <w:rPr>
          <w:sz w:val="24"/>
          <w:szCs w:val="24"/>
        </w:rPr>
        <w:t xml:space="preserve"> </w:t>
      </w:r>
      <w:r w:rsidR="000B1D04" w:rsidRPr="00506F97">
        <w:rPr>
          <w:sz w:val="24"/>
          <w:szCs w:val="24"/>
        </w:rPr>
        <w:t>Стоимость за транспортно-экспедиционные услуги при организации международной перевозки в морском порту при вывозе грузов (товаров) за пределы территории РФ составляет</w:t>
      </w:r>
      <w:r w:rsidR="000C7042" w:rsidRPr="00506F97">
        <w:rPr>
          <w:sz w:val="24"/>
          <w:szCs w:val="24"/>
        </w:rPr>
        <w:t xml:space="preserve"> </w:t>
      </w:r>
      <w:r w:rsidR="006B574D" w:rsidRPr="00506F97">
        <w:rPr>
          <w:b/>
          <w:sz w:val="24"/>
          <w:szCs w:val="24"/>
        </w:rPr>
        <w:t>__________рублей</w:t>
      </w:r>
      <w:r w:rsidR="00C066AC" w:rsidRPr="00506F97">
        <w:rPr>
          <w:sz w:val="24"/>
          <w:szCs w:val="24"/>
        </w:rPr>
        <w:t xml:space="preserve"> за каждую погруженную на судно (по коносаменту) тонну экспортного груза, НДС по ставке 0 (ноль) процентов.</w:t>
      </w:r>
    </w:p>
    <w:p w:rsidR="00C066AC" w:rsidRPr="00506F97" w:rsidRDefault="00CC36B3" w:rsidP="00A91830">
      <w:pPr>
        <w:pStyle w:val="ac"/>
        <w:tabs>
          <w:tab w:val="left" w:pos="851"/>
          <w:tab w:val="left" w:pos="993"/>
        </w:tabs>
        <w:spacing w:before="120"/>
        <w:ind w:left="567"/>
        <w:jc w:val="both"/>
        <w:rPr>
          <w:sz w:val="24"/>
          <w:szCs w:val="24"/>
        </w:rPr>
      </w:pPr>
      <w:r w:rsidRPr="00506F97">
        <w:rPr>
          <w:sz w:val="24"/>
          <w:szCs w:val="24"/>
        </w:rPr>
        <w:t>Указанная ставка включает в себя плату за выполнение следующих операций</w:t>
      </w:r>
      <w:r w:rsidR="000B1D04" w:rsidRPr="00506F97">
        <w:rPr>
          <w:sz w:val="24"/>
          <w:szCs w:val="24"/>
        </w:rPr>
        <w:t>:</w:t>
      </w:r>
    </w:p>
    <w:p w:rsidR="000B1D04" w:rsidRPr="00506F97" w:rsidRDefault="000B1D04" w:rsidP="00A91830">
      <w:pPr>
        <w:pStyle w:val="ac"/>
        <w:tabs>
          <w:tab w:val="left" w:pos="851"/>
          <w:tab w:val="left" w:pos="993"/>
        </w:tabs>
        <w:ind w:left="567"/>
        <w:jc w:val="both"/>
        <w:rPr>
          <w:sz w:val="24"/>
          <w:szCs w:val="24"/>
        </w:rPr>
      </w:pPr>
      <w:r w:rsidRPr="00506F97">
        <w:rPr>
          <w:sz w:val="24"/>
          <w:szCs w:val="24"/>
        </w:rPr>
        <w:t xml:space="preserve">– </w:t>
      </w:r>
      <w:r w:rsidR="005F5A65" w:rsidRPr="00506F97">
        <w:rPr>
          <w:sz w:val="24"/>
          <w:szCs w:val="24"/>
        </w:rPr>
        <w:t>о</w:t>
      </w:r>
      <w:r w:rsidRPr="00506F97">
        <w:rPr>
          <w:sz w:val="24"/>
          <w:szCs w:val="24"/>
        </w:rPr>
        <w:t>формление документов, прием-выдача грузов;</w:t>
      </w:r>
    </w:p>
    <w:p w:rsidR="000B1D04" w:rsidRPr="00506F97" w:rsidRDefault="000B1D04" w:rsidP="00A91830">
      <w:pPr>
        <w:pStyle w:val="ac"/>
        <w:tabs>
          <w:tab w:val="left" w:pos="851"/>
          <w:tab w:val="left" w:pos="993"/>
        </w:tabs>
        <w:ind w:left="567"/>
        <w:jc w:val="both"/>
        <w:rPr>
          <w:sz w:val="24"/>
          <w:szCs w:val="24"/>
        </w:rPr>
      </w:pPr>
      <w:r w:rsidRPr="00506F97">
        <w:rPr>
          <w:sz w:val="24"/>
          <w:szCs w:val="24"/>
        </w:rPr>
        <w:t xml:space="preserve">– </w:t>
      </w:r>
      <w:r w:rsidR="005F5A65" w:rsidRPr="00506F97">
        <w:rPr>
          <w:sz w:val="24"/>
          <w:szCs w:val="24"/>
        </w:rPr>
        <w:t>п</w:t>
      </w:r>
      <w:r w:rsidRPr="00506F97">
        <w:rPr>
          <w:sz w:val="24"/>
          <w:szCs w:val="24"/>
        </w:rPr>
        <w:t>огрузочно-разгрузочные и складские услуги;</w:t>
      </w:r>
    </w:p>
    <w:p w:rsidR="000B1D04" w:rsidRPr="00506F97" w:rsidRDefault="000B1D04" w:rsidP="00A91830">
      <w:pPr>
        <w:pStyle w:val="ac"/>
        <w:tabs>
          <w:tab w:val="left" w:pos="851"/>
          <w:tab w:val="left" w:pos="993"/>
        </w:tabs>
        <w:ind w:left="567"/>
        <w:jc w:val="both"/>
        <w:rPr>
          <w:sz w:val="24"/>
          <w:szCs w:val="24"/>
        </w:rPr>
      </w:pPr>
      <w:r w:rsidRPr="00506F97">
        <w:rPr>
          <w:sz w:val="24"/>
          <w:szCs w:val="24"/>
        </w:rPr>
        <w:t xml:space="preserve">– </w:t>
      </w:r>
      <w:r w:rsidR="005F5A65" w:rsidRPr="00506F97">
        <w:rPr>
          <w:sz w:val="24"/>
          <w:szCs w:val="24"/>
        </w:rPr>
        <w:t>и</w:t>
      </w:r>
      <w:r w:rsidRPr="00506F97">
        <w:rPr>
          <w:sz w:val="24"/>
          <w:szCs w:val="24"/>
        </w:rPr>
        <w:t>нформационные услуги</w:t>
      </w:r>
      <w:r w:rsidR="005F5A65" w:rsidRPr="00506F97">
        <w:rPr>
          <w:sz w:val="24"/>
          <w:szCs w:val="24"/>
        </w:rPr>
        <w:t>;</w:t>
      </w:r>
    </w:p>
    <w:p w:rsidR="000B1D04" w:rsidRPr="00506F97" w:rsidRDefault="000B1D04" w:rsidP="00A91830">
      <w:pPr>
        <w:pStyle w:val="ac"/>
        <w:tabs>
          <w:tab w:val="left" w:pos="851"/>
          <w:tab w:val="left" w:pos="993"/>
        </w:tabs>
        <w:ind w:left="567"/>
        <w:jc w:val="both"/>
        <w:rPr>
          <w:sz w:val="24"/>
          <w:szCs w:val="24"/>
        </w:rPr>
      </w:pPr>
      <w:r w:rsidRPr="00506F97">
        <w:rPr>
          <w:sz w:val="24"/>
          <w:szCs w:val="24"/>
        </w:rPr>
        <w:t xml:space="preserve">– </w:t>
      </w:r>
      <w:r w:rsidR="005F5A65" w:rsidRPr="00506F97">
        <w:rPr>
          <w:sz w:val="24"/>
          <w:szCs w:val="24"/>
        </w:rPr>
        <w:t>п</w:t>
      </w:r>
      <w:r w:rsidRPr="00506F97">
        <w:rPr>
          <w:sz w:val="24"/>
          <w:szCs w:val="24"/>
        </w:rPr>
        <w:t>рочие транспортно-экспедиционные услуги, связанные с вывозом товара.</w:t>
      </w:r>
    </w:p>
    <w:p w:rsidR="0057681A" w:rsidRPr="00506F97" w:rsidRDefault="0057681A" w:rsidP="00A91830">
      <w:pPr>
        <w:pStyle w:val="ac"/>
        <w:tabs>
          <w:tab w:val="left" w:pos="851"/>
          <w:tab w:val="left" w:pos="993"/>
        </w:tabs>
        <w:ind w:left="567"/>
        <w:jc w:val="both"/>
        <w:rPr>
          <w:sz w:val="24"/>
          <w:szCs w:val="24"/>
        </w:rPr>
      </w:pPr>
    </w:p>
    <w:p w:rsidR="00A91830" w:rsidRPr="00506F97" w:rsidRDefault="00A91830" w:rsidP="00A91830">
      <w:pPr>
        <w:pStyle w:val="ac"/>
        <w:numPr>
          <w:ilvl w:val="1"/>
          <w:numId w:val="18"/>
        </w:numPr>
        <w:tabs>
          <w:tab w:val="left" w:pos="709"/>
          <w:tab w:val="left" w:pos="851"/>
        </w:tabs>
        <w:ind w:left="567"/>
        <w:jc w:val="both"/>
        <w:rPr>
          <w:sz w:val="24"/>
          <w:szCs w:val="24"/>
        </w:rPr>
      </w:pPr>
      <w:r w:rsidRPr="00506F97">
        <w:rPr>
          <w:color w:val="000000"/>
          <w:sz w:val="24"/>
          <w:szCs w:val="24"/>
        </w:rPr>
        <w:t xml:space="preserve"> Хранение груза сверх срока, установленного пунктом 2.1.8 настоящего договора Заказчик оплачивает из расчета </w:t>
      </w:r>
      <w:r w:rsidR="006B574D" w:rsidRPr="00506F97">
        <w:rPr>
          <w:b/>
          <w:color w:val="000000"/>
          <w:sz w:val="24"/>
          <w:szCs w:val="24"/>
        </w:rPr>
        <w:t>___________</w:t>
      </w:r>
      <w:r w:rsidRPr="00506F97">
        <w:rPr>
          <w:b/>
          <w:color w:val="000000"/>
          <w:sz w:val="24"/>
          <w:szCs w:val="24"/>
        </w:rPr>
        <w:t>рублей</w:t>
      </w:r>
      <w:r w:rsidRPr="00506F97">
        <w:rPr>
          <w:color w:val="000000"/>
          <w:sz w:val="24"/>
          <w:szCs w:val="24"/>
        </w:rPr>
        <w:t xml:space="preserve"> за тонну груза в сутки, НДС по ставке (0) ноль процентов.</w:t>
      </w:r>
    </w:p>
    <w:p w:rsidR="00751AA0" w:rsidRPr="00506F97" w:rsidRDefault="00A91830" w:rsidP="00751AA0">
      <w:pPr>
        <w:pStyle w:val="ac"/>
        <w:numPr>
          <w:ilvl w:val="1"/>
          <w:numId w:val="18"/>
        </w:numPr>
        <w:tabs>
          <w:tab w:val="left" w:pos="709"/>
          <w:tab w:val="left" w:pos="851"/>
        </w:tabs>
        <w:spacing w:before="120"/>
        <w:ind w:left="567"/>
        <w:jc w:val="both"/>
        <w:rPr>
          <w:sz w:val="24"/>
          <w:szCs w:val="24"/>
        </w:rPr>
      </w:pPr>
      <w:r w:rsidRPr="00506F97">
        <w:rPr>
          <w:sz w:val="24"/>
          <w:szCs w:val="24"/>
        </w:rPr>
        <w:t xml:space="preserve"> Работы Оператора морского терминала по </w:t>
      </w:r>
      <w:proofErr w:type="spellStart"/>
      <w:r w:rsidRPr="00506F97">
        <w:rPr>
          <w:sz w:val="24"/>
          <w:szCs w:val="24"/>
        </w:rPr>
        <w:t>кирковке</w:t>
      </w:r>
      <w:proofErr w:type="spellEnd"/>
      <w:r w:rsidRPr="00506F97">
        <w:rPr>
          <w:sz w:val="24"/>
          <w:szCs w:val="24"/>
        </w:rPr>
        <w:t xml:space="preserve"> груза (рыхлению смерзшегося груза для обеспечения возможности выгрузки из полувагонов, кроме монолита) оплачиваются Заказчиком исходя из расчета </w:t>
      </w:r>
      <w:r w:rsidR="006B574D" w:rsidRPr="00506F97">
        <w:rPr>
          <w:b/>
          <w:sz w:val="24"/>
          <w:szCs w:val="24"/>
        </w:rPr>
        <w:t>______________</w:t>
      </w:r>
      <w:r w:rsidRPr="00506F97">
        <w:rPr>
          <w:b/>
          <w:sz w:val="24"/>
          <w:szCs w:val="24"/>
        </w:rPr>
        <w:t>рублей</w:t>
      </w:r>
      <w:r w:rsidRPr="00506F97">
        <w:rPr>
          <w:sz w:val="24"/>
          <w:szCs w:val="24"/>
        </w:rPr>
        <w:t xml:space="preserve"> за один вагон, НДС по ставке 0 (ноль) процентов.</w:t>
      </w:r>
    </w:p>
    <w:p w:rsidR="00751AA0" w:rsidRPr="00506F97" w:rsidRDefault="00751AA0" w:rsidP="00751AA0">
      <w:pPr>
        <w:pStyle w:val="ac"/>
        <w:numPr>
          <w:ilvl w:val="1"/>
          <w:numId w:val="18"/>
        </w:numPr>
        <w:tabs>
          <w:tab w:val="left" w:pos="709"/>
          <w:tab w:val="left" w:pos="851"/>
        </w:tabs>
        <w:spacing w:before="120"/>
        <w:ind w:left="567"/>
        <w:jc w:val="both"/>
        <w:rPr>
          <w:color w:val="000000"/>
          <w:sz w:val="24"/>
          <w:szCs w:val="24"/>
        </w:rPr>
      </w:pPr>
      <w:r w:rsidRPr="00506F97">
        <w:rPr>
          <w:color w:val="000000"/>
          <w:sz w:val="24"/>
          <w:szCs w:val="24"/>
        </w:rPr>
        <w:t xml:space="preserve"> Стоимость услуг Оператора морского терминала по перемещению груза внутри терминала, накоплению судовых партий сверх нормы единовременного нахождения груза устанавливается сторонами настоящего договора путем заключения дополнительного соглашения. </w:t>
      </w:r>
    </w:p>
    <w:p w:rsidR="00CE4D4A" w:rsidRPr="00506F97" w:rsidRDefault="00CE4D4A" w:rsidP="000A110B">
      <w:pPr>
        <w:pStyle w:val="ac"/>
        <w:tabs>
          <w:tab w:val="left" w:pos="567"/>
          <w:tab w:val="left" w:pos="993"/>
        </w:tabs>
        <w:ind w:left="567"/>
        <w:jc w:val="both"/>
        <w:rPr>
          <w:sz w:val="24"/>
          <w:szCs w:val="24"/>
        </w:rPr>
      </w:pPr>
    </w:p>
    <w:p w:rsidR="00BD4B1D" w:rsidRPr="00506F97" w:rsidRDefault="00BD4B1D" w:rsidP="00751AA0">
      <w:pPr>
        <w:pStyle w:val="ac"/>
        <w:numPr>
          <w:ilvl w:val="0"/>
          <w:numId w:val="18"/>
        </w:numPr>
        <w:tabs>
          <w:tab w:val="left" w:pos="0"/>
          <w:tab w:val="left" w:pos="426"/>
          <w:tab w:val="left" w:pos="851"/>
        </w:tabs>
        <w:ind w:hanging="720"/>
        <w:jc w:val="both"/>
        <w:rPr>
          <w:sz w:val="24"/>
          <w:szCs w:val="24"/>
        </w:rPr>
      </w:pPr>
      <w:r w:rsidRPr="00506F97">
        <w:rPr>
          <w:sz w:val="24"/>
          <w:szCs w:val="24"/>
        </w:rPr>
        <w:t xml:space="preserve">Настоящее Приложение является неотъемлемой частью Договора </w:t>
      </w:r>
      <w:r w:rsidR="002F74FF" w:rsidRPr="00506F97">
        <w:rPr>
          <w:bCs/>
          <w:sz w:val="24"/>
          <w:szCs w:val="24"/>
        </w:rPr>
        <w:t>от</w:t>
      </w:r>
      <w:r w:rsidR="00C55511" w:rsidRPr="00506F97">
        <w:rPr>
          <w:bCs/>
          <w:sz w:val="24"/>
          <w:szCs w:val="24"/>
        </w:rPr>
        <w:t xml:space="preserve"> </w:t>
      </w:r>
      <w:r w:rsidR="00C55511" w:rsidRPr="00506F97">
        <w:rPr>
          <w:bCs/>
          <w:sz w:val="24"/>
          <w:szCs w:val="24"/>
          <w:u w:val="single"/>
        </w:rPr>
        <w:t xml:space="preserve">  </w:t>
      </w:r>
      <w:proofErr w:type="gramStart"/>
      <w:r w:rsidR="00C55511" w:rsidRPr="00506F97">
        <w:rPr>
          <w:bCs/>
          <w:sz w:val="24"/>
          <w:szCs w:val="24"/>
          <w:u w:val="single"/>
        </w:rPr>
        <w:t xml:space="preserve">  </w:t>
      </w:r>
      <w:r w:rsidR="00C55511" w:rsidRPr="00506F97">
        <w:rPr>
          <w:bCs/>
          <w:sz w:val="24"/>
          <w:szCs w:val="24"/>
        </w:rPr>
        <w:t>.</w:t>
      </w:r>
      <w:proofErr w:type="gramEnd"/>
      <w:r w:rsidR="00C55511" w:rsidRPr="00506F97">
        <w:rPr>
          <w:bCs/>
          <w:sz w:val="24"/>
          <w:szCs w:val="24"/>
          <w:u w:val="single"/>
        </w:rPr>
        <w:t xml:space="preserve">    </w:t>
      </w:r>
      <w:r w:rsidR="00691E9A" w:rsidRPr="00506F97">
        <w:rPr>
          <w:bCs/>
          <w:sz w:val="24"/>
          <w:szCs w:val="24"/>
        </w:rPr>
        <w:t>.</w:t>
      </w:r>
      <w:r w:rsidR="00C55511" w:rsidRPr="00506F97">
        <w:rPr>
          <w:bCs/>
          <w:sz w:val="24"/>
          <w:szCs w:val="24"/>
        </w:rPr>
        <w:t>20</w:t>
      </w:r>
      <w:r w:rsidR="00C55511" w:rsidRPr="00506F97">
        <w:rPr>
          <w:bCs/>
          <w:sz w:val="24"/>
          <w:szCs w:val="24"/>
          <w:u w:val="single"/>
        </w:rPr>
        <w:t xml:space="preserve">    </w:t>
      </w:r>
      <w:r w:rsidR="00751AA0" w:rsidRPr="00506F97">
        <w:rPr>
          <w:bCs/>
          <w:sz w:val="24"/>
          <w:szCs w:val="24"/>
        </w:rPr>
        <w:t xml:space="preserve"> </w:t>
      </w:r>
      <w:r w:rsidRPr="00506F97">
        <w:rPr>
          <w:sz w:val="24"/>
          <w:szCs w:val="24"/>
        </w:rPr>
        <w:t>№</w:t>
      </w:r>
      <w:r w:rsidR="00DF4AB5" w:rsidRPr="00506F97">
        <w:rPr>
          <w:sz w:val="24"/>
          <w:szCs w:val="24"/>
        </w:rPr>
        <w:t xml:space="preserve"> </w:t>
      </w:r>
      <w:r w:rsidR="00C55511" w:rsidRPr="00506F97">
        <w:rPr>
          <w:sz w:val="24"/>
          <w:szCs w:val="24"/>
        </w:rPr>
        <w:t>_____________</w:t>
      </w:r>
      <w:r w:rsidR="007E1FED" w:rsidRPr="00506F97">
        <w:rPr>
          <w:sz w:val="24"/>
          <w:szCs w:val="24"/>
        </w:rPr>
        <w:t>,</w:t>
      </w:r>
      <w:r w:rsidRPr="00506F97">
        <w:rPr>
          <w:sz w:val="24"/>
          <w:szCs w:val="24"/>
        </w:rPr>
        <w:t xml:space="preserve"> вступает в силу с</w:t>
      </w:r>
      <w:r w:rsidR="007D1D80" w:rsidRPr="00506F97">
        <w:rPr>
          <w:sz w:val="24"/>
          <w:szCs w:val="24"/>
        </w:rPr>
        <w:t xml:space="preserve"> момента подписания и распространяется на правоотношения Сторон</w:t>
      </w:r>
      <w:r w:rsidR="000A5ACA" w:rsidRPr="00506F97">
        <w:rPr>
          <w:sz w:val="24"/>
          <w:szCs w:val="24"/>
        </w:rPr>
        <w:t>, возникшие</w:t>
      </w:r>
      <w:r w:rsidR="007D1D80" w:rsidRPr="00506F97">
        <w:rPr>
          <w:sz w:val="24"/>
          <w:szCs w:val="24"/>
        </w:rPr>
        <w:t xml:space="preserve"> </w:t>
      </w:r>
      <w:r w:rsidR="00C55511" w:rsidRPr="00506F97">
        <w:rPr>
          <w:sz w:val="24"/>
          <w:szCs w:val="24"/>
        </w:rPr>
        <w:t xml:space="preserve">с </w:t>
      </w:r>
      <w:r w:rsidR="00234D6D" w:rsidRPr="00506F97">
        <w:rPr>
          <w:b/>
          <w:sz w:val="24"/>
          <w:szCs w:val="24"/>
        </w:rPr>
        <w:t>_________</w:t>
      </w:r>
      <w:r w:rsidR="00C55511" w:rsidRPr="00506F97">
        <w:rPr>
          <w:sz w:val="24"/>
          <w:szCs w:val="24"/>
        </w:rPr>
        <w:t>г.</w:t>
      </w:r>
    </w:p>
    <w:p w:rsidR="00B82637" w:rsidRPr="00506F97" w:rsidRDefault="00B82637" w:rsidP="00506F97">
      <w:pPr>
        <w:tabs>
          <w:tab w:val="left" w:pos="0"/>
          <w:tab w:val="left" w:pos="426"/>
          <w:tab w:val="left" w:pos="851"/>
        </w:tabs>
        <w:jc w:val="both"/>
        <w:rPr>
          <w:b/>
          <w:sz w:val="23"/>
          <w:szCs w:val="23"/>
        </w:rPr>
      </w:pPr>
    </w:p>
    <w:p w:rsidR="00C82451" w:rsidRDefault="00C82451" w:rsidP="00C82451">
      <w:pPr>
        <w:pStyle w:val="ac"/>
        <w:tabs>
          <w:tab w:val="left" w:pos="0"/>
          <w:tab w:val="left" w:pos="426"/>
          <w:tab w:val="left" w:pos="851"/>
        </w:tabs>
        <w:ind w:left="720" w:hanging="720"/>
        <w:jc w:val="center"/>
        <w:rPr>
          <w:sz w:val="23"/>
          <w:szCs w:val="23"/>
        </w:rPr>
      </w:pPr>
      <w:r w:rsidRPr="009D7389">
        <w:rPr>
          <w:b/>
          <w:sz w:val="23"/>
          <w:szCs w:val="23"/>
        </w:rPr>
        <w:t>ПОДПИСИ СТОРОН</w:t>
      </w:r>
      <w:r w:rsidRPr="009D7389">
        <w:rPr>
          <w:sz w:val="23"/>
          <w:szCs w:val="23"/>
        </w:rPr>
        <w:t>:</w:t>
      </w:r>
    </w:p>
    <w:p w:rsidR="00506F97" w:rsidRPr="009D7389" w:rsidRDefault="00506F97" w:rsidP="00C82451">
      <w:pPr>
        <w:pStyle w:val="ac"/>
        <w:tabs>
          <w:tab w:val="left" w:pos="0"/>
          <w:tab w:val="left" w:pos="426"/>
          <w:tab w:val="left" w:pos="851"/>
        </w:tabs>
        <w:ind w:left="720" w:hanging="720"/>
        <w:jc w:val="center"/>
        <w:rPr>
          <w:sz w:val="23"/>
          <w:szCs w:val="23"/>
        </w:rPr>
      </w:pPr>
    </w:p>
    <w:tbl>
      <w:tblPr>
        <w:tblW w:w="9380" w:type="dxa"/>
        <w:tblInd w:w="108" w:type="dxa"/>
        <w:tblLook w:val="04A0" w:firstRow="1" w:lastRow="0" w:firstColumn="1" w:lastColumn="0" w:noHBand="0" w:noVBand="1"/>
      </w:tblPr>
      <w:tblGrid>
        <w:gridCol w:w="4531"/>
        <w:gridCol w:w="4849"/>
      </w:tblGrid>
      <w:tr w:rsidR="00AF1CC5" w:rsidRPr="009D7389" w:rsidTr="00F76330">
        <w:trPr>
          <w:trHeight w:val="1351"/>
        </w:trPr>
        <w:tc>
          <w:tcPr>
            <w:tcW w:w="4531" w:type="dxa"/>
          </w:tcPr>
          <w:p w:rsidR="00AF1CC5" w:rsidRDefault="00AF1CC5" w:rsidP="00F76330">
            <w:pPr>
              <w:pStyle w:val="af1"/>
              <w:rPr>
                <w:b/>
                <w:sz w:val="23"/>
                <w:szCs w:val="23"/>
              </w:rPr>
            </w:pPr>
            <w:r w:rsidRPr="009D7389">
              <w:rPr>
                <w:b/>
                <w:sz w:val="23"/>
                <w:szCs w:val="23"/>
              </w:rPr>
              <w:t>От Оператора морского терминала:</w:t>
            </w:r>
          </w:p>
          <w:p w:rsidR="00AF1CC5" w:rsidRDefault="00AF1CC5" w:rsidP="00F76330">
            <w:pPr>
              <w:pStyle w:val="af1"/>
              <w:rPr>
                <w:b/>
                <w:sz w:val="23"/>
                <w:szCs w:val="23"/>
              </w:rPr>
            </w:pPr>
          </w:p>
          <w:p w:rsidR="00AF1CC5" w:rsidRDefault="00AF1CC5" w:rsidP="00F76330">
            <w:pPr>
              <w:pStyle w:val="af1"/>
              <w:rPr>
                <w:b/>
                <w:sz w:val="23"/>
                <w:szCs w:val="23"/>
              </w:rPr>
            </w:pPr>
          </w:p>
          <w:p w:rsidR="00AF1CC5" w:rsidRPr="009D7389" w:rsidRDefault="00AF1CC5" w:rsidP="00F76330">
            <w:pPr>
              <w:pStyle w:val="af1"/>
              <w:rPr>
                <w:b/>
                <w:sz w:val="23"/>
                <w:szCs w:val="23"/>
              </w:rPr>
            </w:pPr>
          </w:p>
          <w:p w:rsidR="00AF1CC5" w:rsidRDefault="00AF1CC5" w:rsidP="00F76330">
            <w:pPr>
              <w:pStyle w:val="af1"/>
              <w:rPr>
                <w:b/>
                <w:sz w:val="23"/>
                <w:szCs w:val="23"/>
              </w:rPr>
            </w:pPr>
            <w:r>
              <w:rPr>
                <w:b/>
                <w:sz w:val="23"/>
                <w:szCs w:val="23"/>
              </w:rPr>
              <w:t>___________________</w:t>
            </w:r>
          </w:p>
          <w:p w:rsidR="00AF1CC5" w:rsidRPr="009D7389" w:rsidRDefault="00AF1CC5" w:rsidP="00F76330">
            <w:pPr>
              <w:pStyle w:val="af1"/>
              <w:rPr>
                <w:b/>
                <w:sz w:val="23"/>
                <w:szCs w:val="23"/>
              </w:rPr>
            </w:pPr>
          </w:p>
        </w:tc>
        <w:tc>
          <w:tcPr>
            <w:tcW w:w="4849" w:type="dxa"/>
          </w:tcPr>
          <w:p w:rsidR="00AF1CC5" w:rsidRPr="009D7389" w:rsidRDefault="00AF1CC5" w:rsidP="00F76330">
            <w:pPr>
              <w:pStyle w:val="af1"/>
              <w:ind w:firstLine="567"/>
              <w:rPr>
                <w:b/>
                <w:sz w:val="23"/>
                <w:szCs w:val="23"/>
              </w:rPr>
            </w:pPr>
            <w:r w:rsidRPr="009D7389">
              <w:rPr>
                <w:b/>
                <w:sz w:val="23"/>
                <w:szCs w:val="23"/>
              </w:rPr>
              <w:t>От Заказчика:</w:t>
            </w:r>
          </w:p>
          <w:p w:rsidR="00AF1CC5" w:rsidRDefault="00AF1CC5" w:rsidP="00F76330">
            <w:pPr>
              <w:pStyle w:val="af1"/>
              <w:ind w:firstLine="567"/>
              <w:rPr>
                <w:b/>
                <w:sz w:val="23"/>
                <w:szCs w:val="23"/>
              </w:rPr>
            </w:pPr>
          </w:p>
          <w:p w:rsidR="00AF1CC5" w:rsidRDefault="00AF1CC5" w:rsidP="00F76330">
            <w:pPr>
              <w:pStyle w:val="af1"/>
              <w:rPr>
                <w:b/>
                <w:sz w:val="23"/>
                <w:szCs w:val="23"/>
              </w:rPr>
            </w:pPr>
            <w:r>
              <w:rPr>
                <w:b/>
                <w:sz w:val="23"/>
                <w:szCs w:val="23"/>
              </w:rPr>
              <w:t xml:space="preserve">         </w:t>
            </w:r>
          </w:p>
          <w:p w:rsidR="00AF1CC5" w:rsidRDefault="00AF1CC5" w:rsidP="00F76330">
            <w:pPr>
              <w:pStyle w:val="af1"/>
              <w:rPr>
                <w:b/>
                <w:sz w:val="23"/>
                <w:szCs w:val="23"/>
              </w:rPr>
            </w:pPr>
          </w:p>
          <w:p w:rsidR="00AF1CC5" w:rsidRDefault="00AF1CC5" w:rsidP="00F76330">
            <w:pPr>
              <w:pStyle w:val="af1"/>
              <w:rPr>
                <w:b/>
                <w:sz w:val="23"/>
                <w:szCs w:val="23"/>
              </w:rPr>
            </w:pPr>
            <w:r>
              <w:rPr>
                <w:b/>
                <w:sz w:val="23"/>
                <w:szCs w:val="23"/>
              </w:rPr>
              <w:t xml:space="preserve">          ___________________</w:t>
            </w:r>
          </w:p>
          <w:p w:rsidR="00AF1CC5" w:rsidRPr="009D7389" w:rsidRDefault="00AF1CC5" w:rsidP="00F76330">
            <w:pPr>
              <w:pStyle w:val="af1"/>
              <w:ind w:firstLine="567"/>
              <w:rPr>
                <w:b/>
                <w:sz w:val="23"/>
                <w:szCs w:val="23"/>
              </w:rPr>
            </w:pPr>
          </w:p>
        </w:tc>
      </w:tr>
    </w:tbl>
    <w:p w:rsidR="00AF1CC5" w:rsidRDefault="00AF1CC5" w:rsidP="00AF1CC5">
      <w:pPr>
        <w:jc w:val="center"/>
        <w:rPr>
          <w:b/>
          <w:sz w:val="23"/>
          <w:szCs w:val="23"/>
        </w:rPr>
      </w:pPr>
    </w:p>
    <w:p w:rsidR="002B3921" w:rsidRPr="009D7389" w:rsidRDefault="00252C7A" w:rsidP="00506F97">
      <w:pPr>
        <w:rPr>
          <w:b/>
          <w:sz w:val="23"/>
          <w:szCs w:val="23"/>
        </w:rPr>
      </w:pPr>
      <w:r w:rsidRPr="00AF1CC5">
        <w:rPr>
          <w:sz w:val="23"/>
          <w:szCs w:val="23"/>
        </w:rPr>
        <w:br w:type="page"/>
      </w:r>
      <w:r w:rsidR="00506F97">
        <w:rPr>
          <w:b/>
          <w:sz w:val="23"/>
          <w:szCs w:val="23"/>
        </w:rPr>
        <w:lastRenderedPageBreak/>
        <w:t xml:space="preserve">                                                                                                                                </w:t>
      </w:r>
      <w:r w:rsidR="002B3921" w:rsidRPr="009D7389">
        <w:rPr>
          <w:b/>
          <w:sz w:val="23"/>
          <w:szCs w:val="23"/>
        </w:rPr>
        <w:t>ПРИЛОЖЕНИЕ № 2</w:t>
      </w:r>
    </w:p>
    <w:p w:rsidR="00C82451" w:rsidRPr="009D7389" w:rsidRDefault="00C55511" w:rsidP="00751AA0">
      <w:pPr>
        <w:pStyle w:val="12"/>
        <w:jc w:val="right"/>
        <w:rPr>
          <w:b/>
          <w:sz w:val="23"/>
          <w:szCs w:val="23"/>
        </w:rPr>
      </w:pPr>
      <w:r>
        <w:rPr>
          <w:b/>
          <w:sz w:val="23"/>
          <w:szCs w:val="23"/>
        </w:rPr>
        <w:t xml:space="preserve">к ДОГОВОРУ от </w:t>
      </w:r>
      <w:r w:rsidR="006F609F">
        <w:rPr>
          <w:b/>
          <w:sz w:val="23"/>
          <w:szCs w:val="23"/>
        </w:rPr>
        <w:t>________</w:t>
      </w:r>
      <w:r w:rsidR="007D1D80" w:rsidRPr="009D7389">
        <w:rPr>
          <w:b/>
          <w:sz w:val="23"/>
          <w:szCs w:val="23"/>
        </w:rPr>
        <w:t xml:space="preserve"> г. </w:t>
      </w:r>
    </w:p>
    <w:p w:rsidR="002B3921" w:rsidRPr="00C55511" w:rsidRDefault="00C55511" w:rsidP="00C55511">
      <w:pPr>
        <w:pStyle w:val="12"/>
        <w:jc w:val="center"/>
        <w:rPr>
          <w:b/>
          <w:sz w:val="23"/>
          <w:szCs w:val="23"/>
          <w:u w:val="single"/>
        </w:rPr>
      </w:pPr>
      <w:r>
        <w:rPr>
          <w:b/>
          <w:sz w:val="23"/>
          <w:szCs w:val="23"/>
        </w:rPr>
        <w:t xml:space="preserve">                                                                                                                                            № </w:t>
      </w:r>
      <w:r w:rsidRPr="00886D6E">
        <w:t>_________</w:t>
      </w:r>
    </w:p>
    <w:p w:rsidR="002B3921" w:rsidRPr="009D7389" w:rsidRDefault="002B3921" w:rsidP="002B3921">
      <w:pPr>
        <w:rPr>
          <w:sz w:val="23"/>
          <w:szCs w:val="23"/>
        </w:rPr>
      </w:pPr>
    </w:p>
    <w:p w:rsidR="002B3921" w:rsidRPr="00506F97" w:rsidRDefault="002B3921" w:rsidP="002B3921"/>
    <w:p w:rsidR="002B3921" w:rsidRPr="00506F97" w:rsidRDefault="002B3921" w:rsidP="00846238">
      <w:pPr>
        <w:shd w:val="clear" w:color="auto" w:fill="FFFFFF"/>
        <w:jc w:val="center"/>
        <w:rPr>
          <w:b/>
        </w:rPr>
      </w:pPr>
      <w:r w:rsidRPr="00506F97">
        <w:rPr>
          <w:b/>
        </w:rPr>
        <w:t>Г</w:t>
      </w:r>
      <w:r w:rsidR="00C55511" w:rsidRPr="00506F97">
        <w:rPr>
          <w:b/>
        </w:rPr>
        <w:t xml:space="preserve">рафик отгрузок на период </w:t>
      </w:r>
      <w:r w:rsidR="006F609F" w:rsidRPr="00506F97">
        <w:rPr>
          <w:b/>
        </w:rPr>
        <w:t>с ________</w:t>
      </w:r>
      <w:r w:rsidR="00C55511" w:rsidRPr="00506F97">
        <w:rPr>
          <w:b/>
        </w:rPr>
        <w:t xml:space="preserve">по </w:t>
      </w:r>
      <w:r w:rsidR="006F609F" w:rsidRPr="00506F97">
        <w:rPr>
          <w:b/>
        </w:rPr>
        <w:t>________</w:t>
      </w:r>
    </w:p>
    <w:p w:rsidR="002B3921" w:rsidRPr="00506F97" w:rsidRDefault="002B3921" w:rsidP="002B3921">
      <w:pPr>
        <w:shd w:val="clear" w:color="auto" w:fill="FFFFFF"/>
        <w:jc w:val="center"/>
        <w:rPr>
          <w:b/>
          <w:u w:val="single"/>
        </w:rPr>
      </w:pPr>
      <w:r w:rsidRPr="00506F97">
        <w:rPr>
          <w:b/>
        </w:rPr>
        <w:t xml:space="preserve">между </w:t>
      </w:r>
      <w:r w:rsidR="00252C7A" w:rsidRPr="00506F97">
        <w:rPr>
          <w:b/>
        </w:rPr>
        <w:t xml:space="preserve">ООО «МБТ» </w:t>
      </w:r>
      <w:r w:rsidRPr="00506F97">
        <w:rPr>
          <w:b/>
        </w:rPr>
        <w:t xml:space="preserve">и </w:t>
      </w:r>
      <w:r w:rsidR="00C55511" w:rsidRPr="00506F97">
        <w:t>_____________</w:t>
      </w:r>
    </w:p>
    <w:p w:rsidR="002B3921" w:rsidRPr="009D7389" w:rsidRDefault="002B3921" w:rsidP="002B3921">
      <w:pPr>
        <w:shd w:val="clear" w:color="auto" w:fill="FFFFFF"/>
        <w:jc w:val="center"/>
        <w:rPr>
          <w:sz w:val="23"/>
          <w:szCs w:val="23"/>
        </w:rPr>
      </w:pPr>
    </w:p>
    <w:p w:rsidR="002B3921" w:rsidRPr="009D7389" w:rsidRDefault="002B3921" w:rsidP="002B3921">
      <w:pPr>
        <w:shd w:val="clear" w:color="auto" w:fill="FFFFFF"/>
        <w:jc w:val="center"/>
        <w:rPr>
          <w:sz w:val="23"/>
          <w:szCs w:val="23"/>
        </w:rPr>
      </w:pPr>
    </w:p>
    <w:p w:rsidR="00846238" w:rsidRPr="009D7389" w:rsidRDefault="00846238" w:rsidP="002B3921">
      <w:pPr>
        <w:shd w:val="clear" w:color="auto" w:fill="FFFFFF"/>
        <w:jc w:val="center"/>
        <w:rPr>
          <w:sz w:val="23"/>
          <w:szCs w:val="23"/>
        </w:rPr>
      </w:pPr>
    </w:p>
    <w:tbl>
      <w:tblPr>
        <w:tblW w:w="97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760"/>
        <w:gridCol w:w="4500"/>
      </w:tblGrid>
      <w:tr w:rsidR="002B3921" w:rsidRPr="009D7389" w:rsidTr="00144CB2">
        <w:trPr>
          <w:trHeight w:val="1367"/>
        </w:trPr>
        <w:tc>
          <w:tcPr>
            <w:tcW w:w="1270" w:type="pct"/>
            <w:tcBorders>
              <w:top w:val="single" w:sz="4" w:space="0" w:color="auto"/>
              <w:left w:val="single" w:sz="4" w:space="0" w:color="auto"/>
              <w:bottom w:val="single" w:sz="4" w:space="0" w:color="auto"/>
              <w:right w:val="single" w:sz="4" w:space="0" w:color="auto"/>
            </w:tcBorders>
          </w:tcPr>
          <w:p w:rsidR="002B3921" w:rsidRPr="009D7389" w:rsidRDefault="002B3921" w:rsidP="006C546D">
            <w:pPr>
              <w:shd w:val="clear" w:color="auto" w:fill="FFFFFF"/>
              <w:jc w:val="center"/>
              <w:rPr>
                <w:b/>
                <w:sz w:val="23"/>
                <w:szCs w:val="23"/>
              </w:rPr>
            </w:pPr>
            <w:r w:rsidRPr="009D7389">
              <w:rPr>
                <w:b/>
                <w:sz w:val="23"/>
                <w:szCs w:val="23"/>
              </w:rPr>
              <w:t>Месяц отгрузки Груза со станций отправления в адрес Оператора Морского Терминала</w:t>
            </w:r>
          </w:p>
        </w:tc>
        <w:tc>
          <w:tcPr>
            <w:tcW w:w="1418" w:type="pct"/>
            <w:tcBorders>
              <w:top w:val="single" w:sz="4" w:space="0" w:color="auto"/>
              <w:left w:val="single" w:sz="4" w:space="0" w:color="auto"/>
              <w:bottom w:val="single" w:sz="4" w:space="0" w:color="auto"/>
              <w:right w:val="single" w:sz="4" w:space="0" w:color="auto"/>
            </w:tcBorders>
          </w:tcPr>
          <w:p w:rsidR="002B3921" w:rsidRPr="009D7389" w:rsidRDefault="002B3921" w:rsidP="00052973">
            <w:pPr>
              <w:shd w:val="clear" w:color="auto" w:fill="FFFFFF"/>
              <w:jc w:val="center"/>
              <w:rPr>
                <w:b/>
                <w:sz w:val="23"/>
                <w:szCs w:val="23"/>
              </w:rPr>
            </w:pPr>
            <w:r w:rsidRPr="009D7389">
              <w:rPr>
                <w:b/>
                <w:sz w:val="23"/>
                <w:szCs w:val="23"/>
              </w:rPr>
              <w:t>Месячный объем Груза, подлежащий отгрузке со станций отправления в адрес Оператора Морского Терминала, тонн и погрузке на суда</w:t>
            </w:r>
          </w:p>
        </w:tc>
        <w:tc>
          <w:tcPr>
            <w:tcW w:w="2312" w:type="pct"/>
            <w:tcBorders>
              <w:top w:val="single" w:sz="4" w:space="0" w:color="auto"/>
              <w:left w:val="single" w:sz="4" w:space="0" w:color="auto"/>
              <w:bottom w:val="single" w:sz="4" w:space="0" w:color="auto"/>
              <w:right w:val="single" w:sz="4" w:space="0" w:color="auto"/>
            </w:tcBorders>
          </w:tcPr>
          <w:p w:rsidR="002B3921" w:rsidRPr="009D7389" w:rsidRDefault="002B3921" w:rsidP="00052973">
            <w:pPr>
              <w:shd w:val="clear" w:color="auto" w:fill="FFFFFF"/>
              <w:jc w:val="center"/>
              <w:rPr>
                <w:b/>
                <w:sz w:val="23"/>
                <w:szCs w:val="23"/>
              </w:rPr>
            </w:pPr>
          </w:p>
          <w:p w:rsidR="002B3921" w:rsidRPr="009D7389" w:rsidRDefault="002B3921" w:rsidP="00052973">
            <w:pPr>
              <w:shd w:val="clear" w:color="auto" w:fill="FFFFFF"/>
              <w:jc w:val="center"/>
              <w:rPr>
                <w:b/>
                <w:sz w:val="23"/>
                <w:szCs w:val="23"/>
              </w:rPr>
            </w:pPr>
          </w:p>
          <w:p w:rsidR="002B3921" w:rsidRPr="009D7389" w:rsidRDefault="002B3921" w:rsidP="00052973">
            <w:pPr>
              <w:shd w:val="clear" w:color="auto" w:fill="FFFFFF"/>
              <w:jc w:val="center"/>
              <w:rPr>
                <w:b/>
                <w:sz w:val="23"/>
                <w:szCs w:val="23"/>
              </w:rPr>
            </w:pPr>
            <w:r w:rsidRPr="009D7389">
              <w:rPr>
                <w:b/>
                <w:sz w:val="23"/>
                <w:szCs w:val="23"/>
              </w:rPr>
              <w:t>Размер судовых партий, типы судов</w:t>
            </w:r>
          </w:p>
        </w:tc>
      </w:tr>
      <w:tr w:rsidR="0041372D" w:rsidRPr="009D7389" w:rsidTr="00144CB2">
        <w:trPr>
          <w:trHeight w:val="418"/>
        </w:trPr>
        <w:tc>
          <w:tcPr>
            <w:tcW w:w="1270" w:type="pct"/>
            <w:tcBorders>
              <w:top w:val="single" w:sz="4" w:space="0" w:color="auto"/>
              <w:left w:val="single" w:sz="4" w:space="0" w:color="auto"/>
              <w:bottom w:val="single" w:sz="4" w:space="0" w:color="auto"/>
              <w:right w:val="single" w:sz="4" w:space="0" w:color="auto"/>
            </w:tcBorders>
            <w:vAlign w:val="center"/>
          </w:tcPr>
          <w:p w:rsidR="0041372D" w:rsidRPr="0041372D" w:rsidRDefault="0041372D">
            <w:pPr>
              <w:shd w:val="clear" w:color="auto" w:fill="FFFFFF"/>
              <w:jc w:val="center"/>
              <w:rPr>
                <w:sz w:val="23"/>
                <w:szCs w:val="23"/>
              </w:rPr>
            </w:pPr>
            <w:r>
              <w:rPr>
                <w:sz w:val="23"/>
                <w:szCs w:val="23"/>
              </w:rPr>
              <w:t>Январь</w:t>
            </w:r>
          </w:p>
        </w:tc>
        <w:tc>
          <w:tcPr>
            <w:tcW w:w="1418" w:type="pct"/>
            <w:tcBorders>
              <w:top w:val="single" w:sz="4" w:space="0" w:color="auto"/>
              <w:left w:val="single" w:sz="4" w:space="0" w:color="auto"/>
              <w:bottom w:val="single" w:sz="4" w:space="0" w:color="auto"/>
              <w:right w:val="single" w:sz="4" w:space="0" w:color="auto"/>
            </w:tcBorders>
            <w:vAlign w:val="center"/>
          </w:tcPr>
          <w:p w:rsidR="0041372D" w:rsidRPr="0041372D" w:rsidRDefault="00CD2BD3" w:rsidP="00A71E68">
            <w:pPr>
              <w:shd w:val="clear" w:color="auto" w:fill="FFFFFF"/>
              <w:jc w:val="center"/>
              <w:rPr>
                <w:sz w:val="23"/>
                <w:szCs w:val="23"/>
              </w:rPr>
            </w:pPr>
            <w:r>
              <w:rPr>
                <w:sz w:val="23"/>
                <w:szCs w:val="23"/>
                <w:u w:val="single"/>
              </w:rPr>
              <w:t xml:space="preserve">              </w:t>
            </w:r>
            <w:r w:rsidRPr="009D7389">
              <w:rPr>
                <w:sz w:val="23"/>
                <w:szCs w:val="23"/>
              </w:rPr>
              <w:t xml:space="preserve">тонн </w:t>
            </w:r>
          </w:p>
        </w:tc>
        <w:tc>
          <w:tcPr>
            <w:tcW w:w="2312" w:type="pct"/>
            <w:tcBorders>
              <w:top w:val="single" w:sz="4" w:space="0" w:color="auto"/>
              <w:left w:val="single" w:sz="4" w:space="0" w:color="auto"/>
              <w:bottom w:val="single" w:sz="4" w:space="0" w:color="auto"/>
              <w:right w:val="single" w:sz="4" w:space="0" w:color="auto"/>
            </w:tcBorders>
          </w:tcPr>
          <w:p w:rsidR="0041372D" w:rsidRPr="0041372D" w:rsidRDefault="0041372D" w:rsidP="00A71E68">
            <w:pPr>
              <w:shd w:val="clear" w:color="auto" w:fill="FFFFFF"/>
              <w:jc w:val="center"/>
              <w:rPr>
                <w:sz w:val="23"/>
                <w:szCs w:val="23"/>
              </w:rPr>
            </w:pPr>
          </w:p>
        </w:tc>
      </w:tr>
      <w:tr w:rsidR="0041372D" w:rsidRPr="009D7389" w:rsidTr="00144CB2">
        <w:trPr>
          <w:trHeight w:val="414"/>
        </w:trPr>
        <w:tc>
          <w:tcPr>
            <w:tcW w:w="1270" w:type="pct"/>
            <w:tcBorders>
              <w:top w:val="single" w:sz="4" w:space="0" w:color="auto"/>
              <w:left w:val="single" w:sz="4" w:space="0" w:color="auto"/>
              <w:bottom w:val="single" w:sz="4" w:space="0" w:color="auto"/>
              <w:right w:val="single" w:sz="4" w:space="0" w:color="auto"/>
            </w:tcBorders>
            <w:vAlign w:val="center"/>
          </w:tcPr>
          <w:p w:rsidR="0041372D" w:rsidRPr="009D7389" w:rsidRDefault="0041372D">
            <w:pPr>
              <w:shd w:val="clear" w:color="auto" w:fill="FFFFFF"/>
              <w:jc w:val="center"/>
              <w:rPr>
                <w:sz w:val="23"/>
                <w:szCs w:val="23"/>
              </w:rPr>
            </w:pPr>
            <w:r>
              <w:rPr>
                <w:sz w:val="23"/>
                <w:szCs w:val="23"/>
              </w:rPr>
              <w:t>Февраль</w:t>
            </w:r>
          </w:p>
        </w:tc>
        <w:tc>
          <w:tcPr>
            <w:tcW w:w="1418" w:type="pct"/>
            <w:tcBorders>
              <w:top w:val="single" w:sz="4" w:space="0" w:color="auto"/>
              <w:left w:val="single" w:sz="4" w:space="0" w:color="auto"/>
              <w:bottom w:val="single" w:sz="4" w:space="0" w:color="auto"/>
              <w:right w:val="single" w:sz="4" w:space="0" w:color="auto"/>
            </w:tcBorders>
            <w:vAlign w:val="center"/>
          </w:tcPr>
          <w:p w:rsidR="0041372D" w:rsidRPr="0041372D" w:rsidRDefault="0092767F" w:rsidP="00A71E68">
            <w:pPr>
              <w:shd w:val="clear" w:color="auto" w:fill="FFFFFF"/>
              <w:jc w:val="center"/>
              <w:rPr>
                <w:sz w:val="23"/>
                <w:szCs w:val="23"/>
              </w:rPr>
            </w:pPr>
            <w:r>
              <w:rPr>
                <w:sz w:val="23"/>
                <w:szCs w:val="23"/>
                <w:u w:val="single"/>
              </w:rPr>
              <w:t xml:space="preserve">              </w:t>
            </w:r>
            <w:r w:rsidRPr="009D7389">
              <w:rPr>
                <w:sz w:val="23"/>
                <w:szCs w:val="23"/>
              </w:rPr>
              <w:t>тонн</w:t>
            </w:r>
          </w:p>
        </w:tc>
        <w:tc>
          <w:tcPr>
            <w:tcW w:w="2312" w:type="pct"/>
            <w:tcBorders>
              <w:top w:val="single" w:sz="4" w:space="0" w:color="auto"/>
              <w:left w:val="single" w:sz="4" w:space="0" w:color="auto"/>
              <w:bottom w:val="single" w:sz="4" w:space="0" w:color="auto"/>
              <w:right w:val="single" w:sz="4" w:space="0" w:color="auto"/>
            </w:tcBorders>
          </w:tcPr>
          <w:p w:rsidR="0041372D" w:rsidRPr="0041372D" w:rsidRDefault="0041372D" w:rsidP="00A71E68">
            <w:pPr>
              <w:shd w:val="clear" w:color="auto" w:fill="FFFFFF"/>
              <w:jc w:val="center"/>
              <w:rPr>
                <w:sz w:val="23"/>
                <w:szCs w:val="23"/>
              </w:rPr>
            </w:pPr>
          </w:p>
        </w:tc>
      </w:tr>
      <w:tr w:rsidR="0041372D" w:rsidRPr="009D7389" w:rsidTr="00144CB2">
        <w:trPr>
          <w:trHeight w:val="409"/>
        </w:trPr>
        <w:tc>
          <w:tcPr>
            <w:tcW w:w="1270" w:type="pct"/>
            <w:tcBorders>
              <w:top w:val="single" w:sz="4" w:space="0" w:color="auto"/>
              <w:left w:val="single" w:sz="4" w:space="0" w:color="auto"/>
              <w:bottom w:val="single" w:sz="4" w:space="0" w:color="auto"/>
              <w:right w:val="single" w:sz="4" w:space="0" w:color="auto"/>
            </w:tcBorders>
            <w:vAlign w:val="center"/>
          </w:tcPr>
          <w:p w:rsidR="0041372D" w:rsidRPr="009D7389" w:rsidRDefault="0041372D">
            <w:pPr>
              <w:shd w:val="clear" w:color="auto" w:fill="FFFFFF"/>
              <w:jc w:val="center"/>
              <w:rPr>
                <w:sz w:val="23"/>
                <w:szCs w:val="23"/>
              </w:rPr>
            </w:pPr>
            <w:r>
              <w:rPr>
                <w:sz w:val="23"/>
                <w:szCs w:val="23"/>
              </w:rPr>
              <w:t>Март</w:t>
            </w:r>
          </w:p>
        </w:tc>
        <w:tc>
          <w:tcPr>
            <w:tcW w:w="1418" w:type="pct"/>
            <w:tcBorders>
              <w:top w:val="single" w:sz="4" w:space="0" w:color="auto"/>
              <w:left w:val="single" w:sz="4" w:space="0" w:color="auto"/>
              <w:bottom w:val="single" w:sz="4" w:space="0" w:color="auto"/>
              <w:right w:val="single" w:sz="4" w:space="0" w:color="auto"/>
            </w:tcBorders>
            <w:vAlign w:val="center"/>
          </w:tcPr>
          <w:p w:rsidR="0041372D" w:rsidRPr="0041372D" w:rsidRDefault="0092767F" w:rsidP="00A71E68">
            <w:pPr>
              <w:shd w:val="clear" w:color="auto" w:fill="FFFFFF"/>
              <w:jc w:val="center"/>
              <w:rPr>
                <w:sz w:val="23"/>
                <w:szCs w:val="23"/>
              </w:rPr>
            </w:pPr>
            <w:r>
              <w:rPr>
                <w:sz w:val="23"/>
                <w:szCs w:val="23"/>
                <w:u w:val="single"/>
              </w:rPr>
              <w:t xml:space="preserve">              </w:t>
            </w:r>
            <w:r w:rsidRPr="009D7389">
              <w:rPr>
                <w:sz w:val="23"/>
                <w:szCs w:val="23"/>
              </w:rPr>
              <w:t>тонн</w:t>
            </w:r>
          </w:p>
        </w:tc>
        <w:tc>
          <w:tcPr>
            <w:tcW w:w="2312" w:type="pct"/>
            <w:tcBorders>
              <w:top w:val="single" w:sz="4" w:space="0" w:color="auto"/>
              <w:left w:val="single" w:sz="4" w:space="0" w:color="auto"/>
              <w:bottom w:val="single" w:sz="4" w:space="0" w:color="auto"/>
              <w:right w:val="single" w:sz="4" w:space="0" w:color="auto"/>
            </w:tcBorders>
          </w:tcPr>
          <w:p w:rsidR="0041372D" w:rsidRPr="0041372D" w:rsidRDefault="0041372D" w:rsidP="00A71E68">
            <w:pPr>
              <w:shd w:val="clear" w:color="auto" w:fill="FFFFFF"/>
              <w:jc w:val="center"/>
              <w:rPr>
                <w:sz w:val="23"/>
                <w:szCs w:val="23"/>
              </w:rPr>
            </w:pPr>
          </w:p>
        </w:tc>
      </w:tr>
      <w:tr w:rsidR="0041372D" w:rsidRPr="009D7389" w:rsidTr="00144CB2">
        <w:trPr>
          <w:trHeight w:val="404"/>
        </w:trPr>
        <w:tc>
          <w:tcPr>
            <w:tcW w:w="1270" w:type="pct"/>
            <w:tcBorders>
              <w:top w:val="single" w:sz="4" w:space="0" w:color="auto"/>
              <w:left w:val="single" w:sz="4" w:space="0" w:color="auto"/>
              <w:bottom w:val="single" w:sz="4" w:space="0" w:color="auto"/>
              <w:right w:val="single" w:sz="4" w:space="0" w:color="auto"/>
            </w:tcBorders>
            <w:vAlign w:val="center"/>
          </w:tcPr>
          <w:p w:rsidR="0041372D" w:rsidRPr="009D7389" w:rsidRDefault="0041372D">
            <w:pPr>
              <w:shd w:val="clear" w:color="auto" w:fill="FFFFFF"/>
              <w:jc w:val="center"/>
              <w:rPr>
                <w:sz w:val="23"/>
                <w:szCs w:val="23"/>
              </w:rPr>
            </w:pPr>
            <w:r>
              <w:rPr>
                <w:sz w:val="23"/>
                <w:szCs w:val="23"/>
              </w:rPr>
              <w:t>Апрель</w:t>
            </w:r>
          </w:p>
        </w:tc>
        <w:tc>
          <w:tcPr>
            <w:tcW w:w="1418" w:type="pct"/>
            <w:tcBorders>
              <w:top w:val="single" w:sz="4" w:space="0" w:color="auto"/>
              <w:left w:val="single" w:sz="4" w:space="0" w:color="auto"/>
              <w:bottom w:val="single" w:sz="4" w:space="0" w:color="auto"/>
              <w:right w:val="single" w:sz="4" w:space="0" w:color="auto"/>
            </w:tcBorders>
            <w:vAlign w:val="center"/>
          </w:tcPr>
          <w:p w:rsidR="0041372D" w:rsidRPr="0041372D" w:rsidRDefault="0092767F" w:rsidP="00A71E68">
            <w:pPr>
              <w:shd w:val="clear" w:color="auto" w:fill="FFFFFF"/>
              <w:jc w:val="center"/>
              <w:rPr>
                <w:sz w:val="23"/>
                <w:szCs w:val="23"/>
              </w:rPr>
            </w:pPr>
            <w:r>
              <w:rPr>
                <w:sz w:val="23"/>
                <w:szCs w:val="23"/>
                <w:u w:val="single"/>
              </w:rPr>
              <w:t xml:space="preserve">              </w:t>
            </w:r>
            <w:r w:rsidRPr="009D7389">
              <w:rPr>
                <w:sz w:val="23"/>
                <w:szCs w:val="23"/>
              </w:rPr>
              <w:t>тонн</w:t>
            </w:r>
          </w:p>
        </w:tc>
        <w:tc>
          <w:tcPr>
            <w:tcW w:w="2312" w:type="pct"/>
            <w:tcBorders>
              <w:top w:val="single" w:sz="4" w:space="0" w:color="auto"/>
              <w:left w:val="single" w:sz="4" w:space="0" w:color="auto"/>
              <w:bottom w:val="single" w:sz="4" w:space="0" w:color="auto"/>
              <w:right w:val="single" w:sz="4" w:space="0" w:color="auto"/>
            </w:tcBorders>
          </w:tcPr>
          <w:p w:rsidR="0041372D" w:rsidRPr="0041372D" w:rsidRDefault="0041372D" w:rsidP="00A71E68">
            <w:pPr>
              <w:shd w:val="clear" w:color="auto" w:fill="FFFFFF"/>
              <w:jc w:val="center"/>
              <w:rPr>
                <w:sz w:val="23"/>
                <w:szCs w:val="23"/>
              </w:rPr>
            </w:pPr>
          </w:p>
        </w:tc>
      </w:tr>
      <w:tr w:rsidR="0041372D" w:rsidRPr="009D7389" w:rsidTr="00144CB2">
        <w:trPr>
          <w:trHeight w:val="421"/>
        </w:trPr>
        <w:tc>
          <w:tcPr>
            <w:tcW w:w="1270" w:type="pct"/>
            <w:tcBorders>
              <w:top w:val="single" w:sz="4" w:space="0" w:color="auto"/>
              <w:left w:val="single" w:sz="4" w:space="0" w:color="auto"/>
              <w:bottom w:val="single" w:sz="4" w:space="0" w:color="auto"/>
              <w:right w:val="single" w:sz="4" w:space="0" w:color="auto"/>
            </w:tcBorders>
            <w:vAlign w:val="center"/>
          </w:tcPr>
          <w:p w:rsidR="0041372D" w:rsidRPr="009D7389" w:rsidRDefault="0041372D">
            <w:pPr>
              <w:shd w:val="clear" w:color="auto" w:fill="FFFFFF"/>
              <w:jc w:val="center"/>
              <w:rPr>
                <w:sz w:val="23"/>
                <w:szCs w:val="23"/>
              </w:rPr>
            </w:pPr>
            <w:r>
              <w:rPr>
                <w:sz w:val="23"/>
                <w:szCs w:val="23"/>
              </w:rPr>
              <w:t>Май</w:t>
            </w:r>
          </w:p>
        </w:tc>
        <w:tc>
          <w:tcPr>
            <w:tcW w:w="1418" w:type="pct"/>
            <w:tcBorders>
              <w:top w:val="single" w:sz="4" w:space="0" w:color="auto"/>
              <w:left w:val="single" w:sz="4" w:space="0" w:color="auto"/>
              <w:bottom w:val="single" w:sz="4" w:space="0" w:color="auto"/>
              <w:right w:val="single" w:sz="4" w:space="0" w:color="auto"/>
            </w:tcBorders>
            <w:vAlign w:val="center"/>
          </w:tcPr>
          <w:p w:rsidR="0041372D" w:rsidRPr="0041372D" w:rsidRDefault="0092767F" w:rsidP="00A71E68">
            <w:pPr>
              <w:shd w:val="clear" w:color="auto" w:fill="FFFFFF"/>
              <w:jc w:val="center"/>
              <w:rPr>
                <w:sz w:val="23"/>
                <w:szCs w:val="23"/>
              </w:rPr>
            </w:pPr>
            <w:r>
              <w:rPr>
                <w:sz w:val="23"/>
                <w:szCs w:val="23"/>
                <w:u w:val="single"/>
              </w:rPr>
              <w:t xml:space="preserve">              </w:t>
            </w:r>
            <w:r w:rsidRPr="009D7389">
              <w:rPr>
                <w:sz w:val="23"/>
                <w:szCs w:val="23"/>
              </w:rPr>
              <w:t>тонн</w:t>
            </w:r>
          </w:p>
        </w:tc>
        <w:tc>
          <w:tcPr>
            <w:tcW w:w="2312" w:type="pct"/>
            <w:tcBorders>
              <w:top w:val="single" w:sz="4" w:space="0" w:color="auto"/>
              <w:left w:val="single" w:sz="4" w:space="0" w:color="auto"/>
              <w:bottom w:val="single" w:sz="4" w:space="0" w:color="auto"/>
              <w:right w:val="single" w:sz="4" w:space="0" w:color="auto"/>
            </w:tcBorders>
          </w:tcPr>
          <w:p w:rsidR="0041372D" w:rsidRPr="0041372D" w:rsidRDefault="0041372D" w:rsidP="00A71E68">
            <w:pPr>
              <w:shd w:val="clear" w:color="auto" w:fill="FFFFFF"/>
              <w:jc w:val="center"/>
              <w:rPr>
                <w:sz w:val="23"/>
                <w:szCs w:val="23"/>
              </w:rPr>
            </w:pPr>
          </w:p>
        </w:tc>
      </w:tr>
      <w:tr w:rsidR="0041372D" w:rsidRPr="009D7389" w:rsidTr="00144CB2">
        <w:trPr>
          <w:trHeight w:val="406"/>
        </w:trPr>
        <w:tc>
          <w:tcPr>
            <w:tcW w:w="1270" w:type="pct"/>
            <w:tcBorders>
              <w:top w:val="single" w:sz="4" w:space="0" w:color="auto"/>
              <w:left w:val="single" w:sz="4" w:space="0" w:color="auto"/>
              <w:bottom w:val="single" w:sz="4" w:space="0" w:color="auto"/>
              <w:right w:val="single" w:sz="4" w:space="0" w:color="auto"/>
            </w:tcBorders>
            <w:vAlign w:val="center"/>
          </w:tcPr>
          <w:p w:rsidR="0041372D" w:rsidRPr="009D7389" w:rsidRDefault="0041372D">
            <w:pPr>
              <w:shd w:val="clear" w:color="auto" w:fill="FFFFFF"/>
              <w:jc w:val="center"/>
              <w:rPr>
                <w:sz w:val="23"/>
                <w:szCs w:val="23"/>
              </w:rPr>
            </w:pPr>
            <w:r>
              <w:rPr>
                <w:sz w:val="23"/>
                <w:szCs w:val="23"/>
              </w:rPr>
              <w:t>Июнь</w:t>
            </w:r>
          </w:p>
        </w:tc>
        <w:tc>
          <w:tcPr>
            <w:tcW w:w="1418" w:type="pct"/>
            <w:tcBorders>
              <w:top w:val="single" w:sz="4" w:space="0" w:color="auto"/>
              <w:left w:val="single" w:sz="4" w:space="0" w:color="auto"/>
              <w:bottom w:val="single" w:sz="4" w:space="0" w:color="auto"/>
              <w:right w:val="single" w:sz="4" w:space="0" w:color="auto"/>
            </w:tcBorders>
            <w:vAlign w:val="center"/>
          </w:tcPr>
          <w:p w:rsidR="0041372D" w:rsidRPr="0041372D" w:rsidRDefault="0092767F" w:rsidP="00A71E68">
            <w:pPr>
              <w:shd w:val="clear" w:color="auto" w:fill="FFFFFF"/>
              <w:jc w:val="center"/>
              <w:rPr>
                <w:sz w:val="23"/>
                <w:szCs w:val="23"/>
              </w:rPr>
            </w:pPr>
            <w:r>
              <w:rPr>
                <w:sz w:val="23"/>
                <w:szCs w:val="23"/>
                <w:u w:val="single"/>
              </w:rPr>
              <w:t xml:space="preserve">              </w:t>
            </w:r>
            <w:r w:rsidRPr="009D7389">
              <w:rPr>
                <w:sz w:val="23"/>
                <w:szCs w:val="23"/>
              </w:rPr>
              <w:t>тонн</w:t>
            </w:r>
          </w:p>
        </w:tc>
        <w:tc>
          <w:tcPr>
            <w:tcW w:w="2312" w:type="pct"/>
            <w:tcBorders>
              <w:top w:val="single" w:sz="4" w:space="0" w:color="auto"/>
              <w:left w:val="single" w:sz="4" w:space="0" w:color="auto"/>
              <w:bottom w:val="single" w:sz="4" w:space="0" w:color="auto"/>
              <w:right w:val="single" w:sz="4" w:space="0" w:color="auto"/>
            </w:tcBorders>
          </w:tcPr>
          <w:p w:rsidR="0041372D" w:rsidRPr="0041372D" w:rsidRDefault="0041372D" w:rsidP="00A71E68">
            <w:pPr>
              <w:shd w:val="clear" w:color="auto" w:fill="FFFFFF"/>
              <w:jc w:val="center"/>
              <w:rPr>
                <w:sz w:val="23"/>
                <w:szCs w:val="23"/>
              </w:rPr>
            </w:pPr>
          </w:p>
        </w:tc>
      </w:tr>
      <w:tr w:rsidR="00A71E68" w:rsidRPr="009D7389" w:rsidTr="006A3043">
        <w:trPr>
          <w:trHeight w:val="431"/>
        </w:trPr>
        <w:tc>
          <w:tcPr>
            <w:tcW w:w="1270" w:type="pct"/>
            <w:tcBorders>
              <w:top w:val="single" w:sz="4" w:space="0" w:color="auto"/>
              <w:left w:val="single" w:sz="4" w:space="0" w:color="auto"/>
              <w:bottom w:val="single" w:sz="4" w:space="0" w:color="auto"/>
              <w:right w:val="single" w:sz="4" w:space="0" w:color="auto"/>
            </w:tcBorders>
            <w:vAlign w:val="center"/>
          </w:tcPr>
          <w:p w:rsidR="00A71E68" w:rsidRPr="009D7389" w:rsidRDefault="00A71E68">
            <w:pPr>
              <w:shd w:val="clear" w:color="auto" w:fill="FFFFFF"/>
              <w:jc w:val="center"/>
              <w:rPr>
                <w:b/>
                <w:sz w:val="23"/>
                <w:szCs w:val="23"/>
              </w:rPr>
            </w:pPr>
            <w:r w:rsidRPr="009D7389">
              <w:rPr>
                <w:sz w:val="23"/>
                <w:szCs w:val="23"/>
              </w:rPr>
              <w:t>Июль</w:t>
            </w:r>
          </w:p>
        </w:tc>
        <w:tc>
          <w:tcPr>
            <w:tcW w:w="1418" w:type="pct"/>
            <w:tcBorders>
              <w:top w:val="single" w:sz="4" w:space="0" w:color="auto"/>
              <w:left w:val="single" w:sz="4" w:space="0" w:color="auto"/>
              <w:bottom w:val="single" w:sz="4" w:space="0" w:color="auto"/>
              <w:right w:val="single" w:sz="4" w:space="0" w:color="auto"/>
            </w:tcBorders>
            <w:vAlign w:val="center"/>
          </w:tcPr>
          <w:p w:rsidR="00A71E68" w:rsidRPr="009D7389" w:rsidRDefault="0092767F" w:rsidP="00A71E68">
            <w:pPr>
              <w:shd w:val="clear" w:color="auto" w:fill="FFFFFF"/>
              <w:jc w:val="center"/>
              <w:rPr>
                <w:b/>
                <w:sz w:val="23"/>
                <w:szCs w:val="23"/>
              </w:rPr>
            </w:pPr>
            <w:r>
              <w:rPr>
                <w:sz w:val="23"/>
                <w:szCs w:val="23"/>
                <w:u w:val="single"/>
              </w:rPr>
              <w:t xml:space="preserve">              </w:t>
            </w:r>
            <w:r w:rsidRPr="009D7389">
              <w:rPr>
                <w:sz w:val="23"/>
                <w:szCs w:val="23"/>
              </w:rPr>
              <w:t>тонн</w:t>
            </w:r>
          </w:p>
        </w:tc>
        <w:tc>
          <w:tcPr>
            <w:tcW w:w="2312" w:type="pct"/>
            <w:tcBorders>
              <w:top w:val="single" w:sz="4" w:space="0" w:color="auto"/>
              <w:left w:val="single" w:sz="4" w:space="0" w:color="auto"/>
              <w:bottom w:val="single" w:sz="4" w:space="0" w:color="auto"/>
              <w:right w:val="single" w:sz="4" w:space="0" w:color="auto"/>
            </w:tcBorders>
          </w:tcPr>
          <w:p w:rsidR="00A71E68" w:rsidRPr="009D7389" w:rsidRDefault="00A71E68" w:rsidP="00A71E68">
            <w:pPr>
              <w:shd w:val="clear" w:color="auto" w:fill="FFFFFF"/>
              <w:jc w:val="center"/>
              <w:rPr>
                <w:b/>
                <w:sz w:val="23"/>
                <w:szCs w:val="23"/>
              </w:rPr>
            </w:pPr>
          </w:p>
        </w:tc>
      </w:tr>
      <w:tr w:rsidR="00A71E68" w:rsidRPr="009D7389" w:rsidTr="006A3043">
        <w:trPr>
          <w:trHeight w:val="409"/>
        </w:trPr>
        <w:tc>
          <w:tcPr>
            <w:tcW w:w="1270" w:type="pct"/>
            <w:tcBorders>
              <w:top w:val="single" w:sz="4" w:space="0" w:color="auto"/>
              <w:left w:val="single" w:sz="4" w:space="0" w:color="auto"/>
              <w:bottom w:val="single" w:sz="4" w:space="0" w:color="auto"/>
              <w:right w:val="single" w:sz="4" w:space="0" w:color="auto"/>
            </w:tcBorders>
            <w:vAlign w:val="center"/>
          </w:tcPr>
          <w:p w:rsidR="00A71E68" w:rsidRPr="009D7389" w:rsidRDefault="00C55511">
            <w:pPr>
              <w:shd w:val="clear" w:color="auto" w:fill="FFFFFF"/>
              <w:jc w:val="center"/>
              <w:rPr>
                <w:b/>
                <w:sz w:val="23"/>
                <w:szCs w:val="23"/>
              </w:rPr>
            </w:pPr>
            <w:r>
              <w:rPr>
                <w:sz w:val="23"/>
                <w:szCs w:val="23"/>
              </w:rPr>
              <w:t>Август</w:t>
            </w:r>
          </w:p>
        </w:tc>
        <w:tc>
          <w:tcPr>
            <w:tcW w:w="1418" w:type="pct"/>
            <w:tcBorders>
              <w:top w:val="single" w:sz="4" w:space="0" w:color="auto"/>
              <w:left w:val="single" w:sz="4" w:space="0" w:color="auto"/>
              <w:bottom w:val="single" w:sz="4" w:space="0" w:color="auto"/>
              <w:right w:val="single" w:sz="4" w:space="0" w:color="auto"/>
            </w:tcBorders>
            <w:vAlign w:val="center"/>
          </w:tcPr>
          <w:p w:rsidR="00A71E68" w:rsidRPr="009D7389" w:rsidRDefault="0092767F" w:rsidP="00A71E68">
            <w:pPr>
              <w:shd w:val="clear" w:color="auto" w:fill="FFFFFF"/>
              <w:jc w:val="center"/>
              <w:rPr>
                <w:b/>
                <w:sz w:val="23"/>
                <w:szCs w:val="23"/>
              </w:rPr>
            </w:pPr>
            <w:r>
              <w:rPr>
                <w:sz w:val="23"/>
                <w:szCs w:val="23"/>
                <w:u w:val="single"/>
              </w:rPr>
              <w:t xml:space="preserve">              </w:t>
            </w:r>
            <w:r w:rsidRPr="009D7389">
              <w:rPr>
                <w:sz w:val="23"/>
                <w:szCs w:val="23"/>
              </w:rPr>
              <w:t>тонн</w:t>
            </w:r>
          </w:p>
        </w:tc>
        <w:tc>
          <w:tcPr>
            <w:tcW w:w="2312" w:type="pct"/>
            <w:tcBorders>
              <w:top w:val="single" w:sz="4" w:space="0" w:color="auto"/>
              <w:left w:val="single" w:sz="4" w:space="0" w:color="auto"/>
              <w:bottom w:val="single" w:sz="4" w:space="0" w:color="auto"/>
              <w:right w:val="single" w:sz="4" w:space="0" w:color="auto"/>
            </w:tcBorders>
          </w:tcPr>
          <w:p w:rsidR="00A71E68" w:rsidRPr="009D7389" w:rsidRDefault="00A71E68" w:rsidP="00A71E68">
            <w:pPr>
              <w:shd w:val="clear" w:color="auto" w:fill="FFFFFF"/>
              <w:jc w:val="center"/>
              <w:rPr>
                <w:b/>
                <w:sz w:val="23"/>
                <w:szCs w:val="23"/>
              </w:rPr>
            </w:pPr>
          </w:p>
        </w:tc>
      </w:tr>
      <w:tr w:rsidR="00A71E68" w:rsidRPr="009D7389" w:rsidTr="00144CB2">
        <w:trPr>
          <w:trHeight w:hRule="exact" w:val="417"/>
        </w:trPr>
        <w:tc>
          <w:tcPr>
            <w:tcW w:w="1270" w:type="pct"/>
            <w:tcBorders>
              <w:top w:val="single" w:sz="4" w:space="0" w:color="auto"/>
              <w:left w:val="single" w:sz="4" w:space="0" w:color="auto"/>
              <w:bottom w:val="single" w:sz="4" w:space="0" w:color="auto"/>
              <w:right w:val="single" w:sz="4" w:space="0" w:color="auto"/>
            </w:tcBorders>
            <w:vAlign w:val="center"/>
            <w:hideMark/>
          </w:tcPr>
          <w:p w:rsidR="00A71E68" w:rsidRPr="009D7389" w:rsidRDefault="00C55511" w:rsidP="00A71E68">
            <w:pPr>
              <w:shd w:val="clear" w:color="auto" w:fill="FFFFFF"/>
              <w:jc w:val="center"/>
              <w:rPr>
                <w:sz w:val="23"/>
                <w:szCs w:val="23"/>
                <w:lang w:val="en-US"/>
              </w:rPr>
            </w:pPr>
            <w:r>
              <w:rPr>
                <w:sz w:val="23"/>
                <w:szCs w:val="23"/>
              </w:rPr>
              <w:t xml:space="preserve">Сентябрь </w:t>
            </w:r>
          </w:p>
        </w:tc>
        <w:tc>
          <w:tcPr>
            <w:tcW w:w="1418" w:type="pct"/>
            <w:tcBorders>
              <w:top w:val="single" w:sz="4" w:space="0" w:color="auto"/>
              <w:left w:val="single" w:sz="4" w:space="0" w:color="auto"/>
              <w:bottom w:val="single" w:sz="4" w:space="0" w:color="auto"/>
              <w:right w:val="single" w:sz="4" w:space="0" w:color="auto"/>
            </w:tcBorders>
            <w:vAlign w:val="center"/>
            <w:hideMark/>
          </w:tcPr>
          <w:p w:rsidR="00A71E68" w:rsidRPr="009D7389" w:rsidRDefault="0092767F" w:rsidP="00A71E68">
            <w:pPr>
              <w:shd w:val="clear" w:color="auto" w:fill="FFFFFF"/>
              <w:jc w:val="center"/>
              <w:rPr>
                <w:sz w:val="23"/>
                <w:szCs w:val="23"/>
              </w:rPr>
            </w:pPr>
            <w:r>
              <w:rPr>
                <w:sz w:val="23"/>
                <w:szCs w:val="23"/>
                <w:u w:val="single"/>
              </w:rPr>
              <w:t xml:space="preserve">              </w:t>
            </w:r>
            <w:r w:rsidRPr="009D7389">
              <w:rPr>
                <w:sz w:val="23"/>
                <w:szCs w:val="23"/>
              </w:rPr>
              <w:t>тонн</w:t>
            </w:r>
          </w:p>
        </w:tc>
        <w:tc>
          <w:tcPr>
            <w:tcW w:w="2312" w:type="pct"/>
            <w:tcBorders>
              <w:top w:val="single" w:sz="4" w:space="0" w:color="auto"/>
              <w:left w:val="single" w:sz="4" w:space="0" w:color="auto"/>
              <w:bottom w:val="single" w:sz="4" w:space="0" w:color="auto"/>
              <w:right w:val="single" w:sz="4" w:space="0" w:color="auto"/>
            </w:tcBorders>
          </w:tcPr>
          <w:p w:rsidR="00A71E68" w:rsidRPr="009D7389" w:rsidRDefault="00A71E68" w:rsidP="00A71E68">
            <w:pPr>
              <w:shd w:val="clear" w:color="auto" w:fill="FFFFFF"/>
              <w:jc w:val="center"/>
              <w:rPr>
                <w:sz w:val="23"/>
                <w:szCs w:val="23"/>
              </w:rPr>
            </w:pPr>
          </w:p>
        </w:tc>
      </w:tr>
      <w:tr w:rsidR="00A71E68" w:rsidRPr="009D7389" w:rsidTr="00144CB2">
        <w:trPr>
          <w:trHeight w:hRule="exact" w:val="417"/>
        </w:trPr>
        <w:tc>
          <w:tcPr>
            <w:tcW w:w="1270" w:type="pct"/>
            <w:tcBorders>
              <w:top w:val="single" w:sz="4" w:space="0" w:color="auto"/>
              <w:left w:val="single" w:sz="4" w:space="0" w:color="auto"/>
              <w:bottom w:val="single" w:sz="4" w:space="0" w:color="auto"/>
              <w:right w:val="single" w:sz="4" w:space="0" w:color="auto"/>
            </w:tcBorders>
            <w:vAlign w:val="center"/>
            <w:hideMark/>
          </w:tcPr>
          <w:p w:rsidR="00A71E68" w:rsidRPr="009D7389" w:rsidRDefault="00C55511" w:rsidP="00A71E68">
            <w:pPr>
              <w:shd w:val="clear" w:color="auto" w:fill="FFFFFF"/>
              <w:jc w:val="center"/>
              <w:rPr>
                <w:sz w:val="23"/>
                <w:szCs w:val="23"/>
                <w:lang w:val="en-US"/>
              </w:rPr>
            </w:pPr>
            <w:r>
              <w:rPr>
                <w:sz w:val="23"/>
                <w:szCs w:val="23"/>
              </w:rPr>
              <w:t xml:space="preserve">Октябрь </w:t>
            </w:r>
          </w:p>
        </w:tc>
        <w:tc>
          <w:tcPr>
            <w:tcW w:w="1418" w:type="pct"/>
            <w:tcBorders>
              <w:top w:val="single" w:sz="4" w:space="0" w:color="auto"/>
              <w:left w:val="single" w:sz="4" w:space="0" w:color="auto"/>
              <w:bottom w:val="single" w:sz="4" w:space="0" w:color="auto"/>
              <w:right w:val="single" w:sz="4" w:space="0" w:color="auto"/>
            </w:tcBorders>
            <w:vAlign w:val="center"/>
            <w:hideMark/>
          </w:tcPr>
          <w:p w:rsidR="00A71E68" w:rsidRPr="009D7389" w:rsidRDefault="0092767F" w:rsidP="00A71E68">
            <w:pPr>
              <w:shd w:val="clear" w:color="auto" w:fill="FFFFFF"/>
              <w:jc w:val="center"/>
              <w:rPr>
                <w:sz w:val="23"/>
                <w:szCs w:val="23"/>
              </w:rPr>
            </w:pPr>
            <w:r>
              <w:rPr>
                <w:sz w:val="23"/>
                <w:szCs w:val="23"/>
                <w:u w:val="single"/>
              </w:rPr>
              <w:t xml:space="preserve">              </w:t>
            </w:r>
            <w:r w:rsidRPr="009D7389">
              <w:rPr>
                <w:sz w:val="23"/>
                <w:szCs w:val="23"/>
              </w:rPr>
              <w:t>тонн</w:t>
            </w:r>
          </w:p>
        </w:tc>
        <w:tc>
          <w:tcPr>
            <w:tcW w:w="2312" w:type="pct"/>
            <w:tcBorders>
              <w:top w:val="single" w:sz="4" w:space="0" w:color="auto"/>
              <w:left w:val="single" w:sz="4" w:space="0" w:color="auto"/>
              <w:bottom w:val="single" w:sz="4" w:space="0" w:color="auto"/>
              <w:right w:val="single" w:sz="4" w:space="0" w:color="auto"/>
            </w:tcBorders>
          </w:tcPr>
          <w:p w:rsidR="00A71E68" w:rsidRPr="009D7389" w:rsidRDefault="00A71E68" w:rsidP="00A71E68">
            <w:pPr>
              <w:shd w:val="clear" w:color="auto" w:fill="FFFFFF"/>
              <w:jc w:val="center"/>
              <w:rPr>
                <w:sz w:val="23"/>
                <w:szCs w:val="23"/>
              </w:rPr>
            </w:pPr>
          </w:p>
        </w:tc>
      </w:tr>
      <w:tr w:rsidR="00A71E68" w:rsidRPr="009D7389" w:rsidTr="00144CB2">
        <w:trPr>
          <w:trHeight w:hRule="exact" w:val="417"/>
        </w:trPr>
        <w:tc>
          <w:tcPr>
            <w:tcW w:w="1270" w:type="pct"/>
            <w:tcBorders>
              <w:top w:val="single" w:sz="4" w:space="0" w:color="auto"/>
              <w:left w:val="single" w:sz="4" w:space="0" w:color="auto"/>
              <w:bottom w:val="single" w:sz="4" w:space="0" w:color="auto"/>
              <w:right w:val="single" w:sz="4" w:space="0" w:color="auto"/>
            </w:tcBorders>
            <w:vAlign w:val="center"/>
            <w:hideMark/>
          </w:tcPr>
          <w:p w:rsidR="00A71E68" w:rsidRPr="009D7389" w:rsidRDefault="00C55511" w:rsidP="00A71E68">
            <w:pPr>
              <w:shd w:val="clear" w:color="auto" w:fill="FFFFFF"/>
              <w:jc w:val="center"/>
              <w:rPr>
                <w:sz w:val="23"/>
                <w:szCs w:val="23"/>
                <w:lang w:val="en-US"/>
              </w:rPr>
            </w:pPr>
            <w:r>
              <w:rPr>
                <w:sz w:val="23"/>
                <w:szCs w:val="23"/>
              </w:rPr>
              <w:t xml:space="preserve">Ноябрь </w:t>
            </w:r>
          </w:p>
        </w:tc>
        <w:tc>
          <w:tcPr>
            <w:tcW w:w="1418" w:type="pct"/>
            <w:tcBorders>
              <w:top w:val="single" w:sz="4" w:space="0" w:color="auto"/>
              <w:left w:val="single" w:sz="4" w:space="0" w:color="auto"/>
              <w:bottom w:val="single" w:sz="4" w:space="0" w:color="auto"/>
              <w:right w:val="single" w:sz="4" w:space="0" w:color="auto"/>
            </w:tcBorders>
            <w:vAlign w:val="center"/>
            <w:hideMark/>
          </w:tcPr>
          <w:p w:rsidR="00A71E68" w:rsidRPr="009D7389" w:rsidRDefault="0092767F" w:rsidP="00A71E68">
            <w:pPr>
              <w:shd w:val="clear" w:color="auto" w:fill="FFFFFF"/>
              <w:jc w:val="center"/>
              <w:rPr>
                <w:sz w:val="23"/>
                <w:szCs w:val="23"/>
              </w:rPr>
            </w:pPr>
            <w:r>
              <w:rPr>
                <w:sz w:val="23"/>
                <w:szCs w:val="23"/>
                <w:u w:val="single"/>
              </w:rPr>
              <w:t xml:space="preserve">              </w:t>
            </w:r>
            <w:r w:rsidRPr="009D7389">
              <w:rPr>
                <w:sz w:val="23"/>
                <w:szCs w:val="23"/>
              </w:rPr>
              <w:t>тонн</w:t>
            </w:r>
          </w:p>
        </w:tc>
        <w:tc>
          <w:tcPr>
            <w:tcW w:w="2312" w:type="pct"/>
            <w:tcBorders>
              <w:top w:val="single" w:sz="4" w:space="0" w:color="auto"/>
              <w:left w:val="single" w:sz="4" w:space="0" w:color="auto"/>
              <w:bottom w:val="single" w:sz="4" w:space="0" w:color="auto"/>
              <w:right w:val="single" w:sz="4" w:space="0" w:color="auto"/>
            </w:tcBorders>
          </w:tcPr>
          <w:p w:rsidR="00A71E68" w:rsidRPr="009D7389" w:rsidRDefault="00A71E68" w:rsidP="00A71E68">
            <w:pPr>
              <w:shd w:val="clear" w:color="auto" w:fill="FFFFFF"/>
              <w:jc w:val="center"/>
              <w:rPr>
                <w:sz w:val="23"/>
                <w:szCs w:val="23"/>
              </w:rPr>
            </w:pPr>
          </w:p>
        </w:tc>
      </w:tr>
      <w:tr w:rsidR="00A71E68" w:rsidRPr="009D7389" w:rsidTr="00144CB2">
        <w:trPr>
          <w:trHeight w:hRule="exact" w:val="417"/>
        </w:trPr>
        <w:tc>
          <w:tcPr>
            <w:tcW w:w="1270" w:type="pct"/>
            <w:tcBorders>
              <w:top w:val="single" w:sz="4" w:space="0" w:color="auto"/>
              <w:left w:val="single" w:sz="4" w:space="0" w:color="auto"/>
              <w:bottom w:val="single" w:sz="4" w:space="0" w:color="auto"/>
              <w:right w:val="single" w:sz="4" w:space="0" w:color="auto"/>
            </w:tcBorders>
            <w:vAlign w:val="center"/>
            <w:hideMark/>
          </w:tcPr>
          <w:p w:rsidR="00A71E68" w:rsidRPr="009D7389" w:rsidRDefault="00C55511" w:rsidP="00A71E68">
            <w:pPr>
              <w:shd w:val="clear" w:color="auto" w:fill="FFFFFF"/>
              <w:jc w:val="center"/>
              <w:rPr>
                <w:sz w:val="23"/>
                <w:szCs w:val="23"/>
                <w:lang w:val="en-US"/>
              </w:rPr>
            </w:pPr>
            <w:r>
              <w:rPr>
                <w:sz w:val="23"/>
                <w:szCs w:val="23"/>
              </w:rPr>
              <w:t xml:space="preserve">Декабрь </w:t>
            </w:r>
          </w:p>
        </w:tc>
        <w:tc>
          <w:tcPr>
            <w:tcW w:w="1418" w:type="pct"/>
            <w:tcBorders>
              <w:top w:val="single" w:sz="4" w:space="0" w:color="auto"/>
              <w:left w:val="single" w:sz="4" w:space="0" w:color="auto"/>
              <w:bottom w:val="single" w:sz="4" w:space="0" w:color="auto"/>
              <w:right w:val="single" w:sz="4" w:space="0" w:color="auto"/>
            </w:tcBorders>
            <w:vAlign w:val="center"/>
            <w:hideMark/>
          </w:tcPr>
          <w:p w:rsidR="00A71E68" w:rsidRPr="009D7389" w:rsidRDefault="0092767F" w:rsidP="00A71E68">
            <w:pPr>
              <w:shd w:val="clear" w:color="auto" w:fill="FFFFFF"/>
              <w:jc w:val="center"/>
              <w:rPr>
                <w:sz w:val="23"/>
                <w:szCs w:val="23"/>
              </w:rPr>
            </w:pPr>
            <w:r>
              <w:rPr>
                <w:sz w:val="23"/>
                <w:szCs w:val="23"/>
                <w:u w:val="single"/>
              </w:rPr>
              <w:t xml:space="preserve">              </w:t>
            </w:r>
            <w:r w:rsidRPr="009D7389">
              <w:rPr>
                <w:sz w:val="23"/>
                <w:szCs w:val="23"/>
              </w:rPr>
              <w:t>тонн</w:t>
            </w:r>
          </w:p>
        </w:tc>
        <w:tc>
          <w:tcPr>
            <w:tcW w:w="2312" w:type="pct"/>
            <w:tcBorders>
              <w:top w:val="single" w:sz="4" w:space="0" w:color="auto"/>
              <w:left w:val="single" w:sz="4" w:space="0" w:color="auto"/>
              <w:bottom w:val="single" w:sz="4" w:space="0" w:color="auto"/>
              <w:right w:val="single" w:sz="4" w:space="0" w:color="auto"/>
            </w:tcBorders>
          </w:tcPr>
          <w:p w:rsidR="00A71E68" w:rsidRPr="009D7389" w:rsidRDefault="00A71E68" w:rsidP="00A71E68">
            <w:pPr>
              <w:shd w:val="clear" w:color="auto" w:fill="FFFFFF"/>
              <w:jc w:val="center"/>
              <w:rPr>
                <w:sz w:val="23"/>
                <w:szCs w:val="23"/>
              </w:rPr>
            </w:pPr>
          </w:p>
        </w:tc>
      </w:tr>
      <w:tr w:rsidR="00A71E68" w:rsidRPr="009D7389" w:rsidTr="00144CB2">
        <w:trPr>
          <w:trHeight w:val="239"/>
        </w:trPr>
        <w:tc>
          <w:tcPr>
            <w:tcW w:w="1270" w:type="pct"/>
            <w:tcBorders>
              <w:top w:val="single" w:sz="4" w:space="0" w:color="auto"/>
              <w:left w:val="single" w:sz="4" w:space="0" w:color="auto"/>
              <w:bottom w:val="single" w:sz="4" w:space="0" w:color="auto"/>
              <w:right w:val="single" w:sz="4" w:space="0" w:color="auto"/>
            </w:tcBorders>
            <w:hideMark/>
          </w:tcPr>
          <w:p w:rsidR="00A71E68" w:rsidRPr="009D7389" w:rsidRDefault="00A71E68" w:rsidP="00A71E68">
            <w:pPr>
              <w:shd w:val="clear" w:color="auto" w:fill="FFFFFF"/>
              <w:jc w:val="center"/>
              <w:rPr>
                <w:b/>
                <w:sz w:val="23"/>
                <w:szCs w:val="23"/>
              </w:rPr>
            </w:pPr>
            <w:r w:rsidRPr="009D7389">
              <w:rPr>
                <w:b/>
                <w:sz w:val="23"/>
                <w:szCs w:val="23"/>
              </w:rPr>
              <w:t>ИТОГО:</w:t>
            </w:r>
          </w:p>
          <w:p w:rsidR="00A71E68" w:rsidRPr="009D7389" w:rsidRDefault="00A71E68" w:rsidP="00A71E68">
            <w:pPr>
              <w:shd w:val="clear" w:color="auto" w:fill="FFFFFF"/>
              <w:jc w:val="center"/>
              <w:rPr>
                <w:b/>
                <w:sz w:val="23"/>
                <w:szCs w:val="23"/>
              </w:rPr>
            </w:pPr>
            <w:r w:rsidRPr="009D7389">
              <w:rPr>
                <w:b/>
                <w:sz w:val="23"/>
                <w:szCs w:val="23"/>
              </w:rPr>
              <w:t>TOTAL:</w:t>
            </w:r>
          </w:p>
        </w:tc>
        <w:tc>
          <w:tcPr>
            <w:tcW w:w="1418" w:type="pct"/>
            <w:tcBorders>
              <w:top w:val="single" w:sz="4" w:space="0" w:color="auto"/>
              <w:left w:val="single" w:sz="4" w:space="0" w:color="auto"/>
              <w:bottom w:val="single" w:sz="4" w:space="0" w:color="auto"/>
              <w:right w:val="single" w:sz="4" w:space="0" w:color="auto"/>
            </w:tcBorders>
            <w:vAlign w:val="center"/>
            <w:hideMark/>
          </w:tcPr>
          <w:p w:rsidR="00A71E68" w:rsidRPr="009D7389" w:rsidRDefault="0092767F" w:rsidP="00A71E68">
            <w:pPr>
              <w:shd w:val="clear" w:color="auto" w:fill="FFFFFF"/>
              <w:jc w:val="center"/>
              <w:rPr>
                <w:b/>
                <w:sz w:val="23"/>
                <w:szCs w:val="23"/>
              </w:rPr>
            </w:pPr>
            <w:r>
              <w:rPr>
                <w:sz w:val="23"/>
                <w:szCs w:val="23"/>
                <w:u w:val="single"/>
              </w:rPr>
              <w:t xml:space="preserve">              </w:t>
            </w:r>
            <w:r w:rsidRPr="009D7389">
              <w:rPr>
                <w:sz w:val="23"/>
                <w:szCs w:val="23"/>
              </w:rPr>
              <w:t>тонн</w:t>
            </w:r>
          </w:p>
        </w:tc>
        <w:tc>
          <w:tcPr>
            <w:tcW w:w="2312" w:type="pct"/>
            <w:tcBorders>
              <w:top w:val="single" w:sz="4" w:space="0" w:color="auto"/>
              <w:left w:val="single" w:sz="4" w:space="0" w:color="auto"/>
              <w:bottom w:val="single" w:sz="4" w:space="0" w:color="auto"/>
              <w:right w:val="single" w:sz="4" w:space="0" w:color="auto"/>
            </w:tcBorders>
          </w:tcPr>
          <w:p w:rsidR="00A71E68" w:rsidRPr="006A3043" w:rsidRDefault="00A71E68" w:rsidP="00A71E68">
            <w:pPr>
              <w:shd w:val="clear" w:color="auto" w:fill="FFFFFF"/>
              <w:jc w:val="center"/>
              <w:rPr>
                <w:b/>
                <w:sz w:val="23"/>
                <w:szCs w:val="23"/>
                <w:lang w:val="en-US"/>
              </w:rPr>
            </w:pPr>
          </w:p>
        </w:tc>
      </w:tr>
    </w:tbl>
    <w:p w:rsidR="000A5ACA" w:rsidRPr="009D7389" w:rsidRDefault="000A5ACA" w:rsidP="000A5ACA">
      <w:pPr>
        <w:tabs>
          <w:tab w:val="left" w:pos="0"/>
          <w:tab w:val="left" w:pos="426"/>
          <w:tab w:val="left" w:pos="851"/>
        </w:tabs>
        <w:jc w:val="both"/>
        <w:rPr>
          <w:sz w:val="23"/>
          <w:szCs w:val="23"/>
        </w:rPr>
      </w:pPr>
    </w:p>
    <w:p w:rsidR="000A5ACA" w:rsidRPr="00506F97" w:rsidRDefault="000A5ACA" w:rsidP="000A5ACA">
      <w:pPr>
        <w:tabs>
          <w:tab w:val="left" w:pos="0"/>
          <w:tab w:val="left" w:pos="426"/>
          <w:tab w:val="left" w:pos="851"/>
        </w:tabs>
        <w:jc w:val="both"/>
      </w:pPr>
      <w:r w:rsidRPr="00506F97">
        <w:t xml:space="preserve">Настоящее Приложение является неотъемлемой частью Договора </w:t>
      </w:r>
      <w:r w:rsidR="00C55511" w:rsidRPr="00506F97">
        <w:rPr>
          <w:bCs/>
        </w:rPr>
        <w:t xml:space="preserve">от </w:t>
      </w:r>
      <w:r w:rsidR="006F609F" w:rsidRPr="00506F97">
        <w:rPr>
          <w:bCs/>
        </w:rPr>
        <w:t>__________</w:t>
      </w:r>
      <w:r w:rsidRPr="00506F97">
        <w:t xml:space="preserve">№ </w:t>
      </w:r>
      <w:r w:rsidR="00C55511" w:rsidRPr="00506F97">
        <w:t>_____________</w:t>
      </w:r>
      <w:r w:rsidRPr="00506F97">
        <w:t>вступает в силу с момента подписания и распространяется на прав</w:t>
      </w:r>
      <w:r w:rsidR="001D0A10" w:rsidRPr="00506F97">
        <w:t xml:space="preserve">оотношения Сторон, возникшие с </w:t>
      </w:r>
      <w:r w:rsidR="006F609F" w:rsidRPr="00506F97">
        <w:t>________</w:t>
      </w:r>
      <w:r w:rsidRPr="00506F97">
        <w:rPr>
          <w:b/>
        </w:rPr>
        <w:t xml:space="preserve"> </w:t>
      </w:r>
      <w:r w:rsidRPr="00506F97">
        <w:t>г.</w:t>
      </w:r>
    </w:p>
    <w:p w:rsidR="000A5ACA" w:rsidRPr="009D7389" w:rsidRDefault="000A5ACA" w:rsidP="000A5ACA">
      <w:pPr>
        <w:tabs>
          <w:tab w:val="left" w:pos="0"/>
          <w:tab w:val="left" w:pos="426"/>
          <w:tab w:val="left" w:pos="851"/>
        </w:tabs>
        <w:jc w:val="both"/>
        <w:rPr>
          <w:sz w:val="23"/>
          <w:szCs w:val="23"/>
        </w:rPr>
      </w:pPr>
    </w:p>
    <w:p w:rsidR="0028415E" w:rsidRPr="009D7389" w:rsidRDefault="0028415E" w:rsidP="000A5ACA">
      <w:pPr>
        <w:tabs>
          <w:tab w:val="left" w:pos="0"/>
          <w:tab w:val="left" w:pos="426"/>
          <w:tab w:val="left" w:pos="851"/>
        </w:tabs>
        <w:jc w:val="both"/>
        <w:rPr>
          <w:sz w:val="23"/>
          <w:szCs w:val="23"/>
        </w:rPr>
      </w:pPr>
    </w:p>
    <w:p w:rsidR="002B3921" w:rsidRPr="009D7389" w:rsidRDefault="002B3921" w:rsidP="002B3921">
      <w:pPr>
        <w:shd w:val="clear" w:color="auto" w:fill="FFFFFF"/>
        <w:jc w:val="center"/>
        <w:rPr>
          <w:b/>
          <w:sz w:val="23"/>
          <w:szCs w:val="23"/>
        </w:rPr>
      </w:pPr>
      <w:r w:rsidRPr="009D7389">
        <w:rPr>
          <w:b/>
          <w:sz w:val="23"/>
          <w:szCs w:val="23"/>
        </w:rPr>
        <w:t>ПОДПИСИ</w:t>
      </w:r>
      <w:r w:rsidR="00C82451" w:rsidRPr="009D7389">
        <w:rPr>
          <w:b/>
          <w:sz w:val="23"/>
          <w:szCs w:val="23"/>
        </w:rPr>
        <w:t xml:space="preserve"> </w:t>
      </w:r>
      <w:r w:rsidRPr="009D7389">
        <w:rPr>
          <w:b/>
          <w:sz w:val="23"/>
          <w:szCs w:val="23"/>
        </w:rPr>
        <w:t>СТОРОН</w:t>
      </w:r>
      <w:r w:rsidR="00C82451" w:rsidRPr="009D7389">
        <w:rPr>
          <w:b/>
          <w:sz w:val="23"/>
          <w:szCs w:val="23"/>
        </w:rPr>
        <w:t>:</w:t>
      </w:r>
    </w:p>
    <w:p w:rsidR="0028415E" w:rsidRPr="00C55511" w:rsidRDefault="0028415E" w:rsidP="002B3921">
      <w:pPr>
        <w:shd w:val="clear" w:color="auto" w:fill="FFFFFF"/>
        <w:jc w:val="center"/>
        <w:rPr>
          <w:b/>
          <w:sz w:val="23"/>
          <w:szCs w:val="23"/>
        </w:rPr>
      </w:pPr>
    </w:p>
    <w:tbl>
      <w:tblPr>
        <w:tblW w:w="9380" w:type="dxa"/>
        <w:tblInd w:w="108" w:type="dxa"/>
        <w:tblLook w:val="04A0" w:firstRow="1" w:lastRow="0" w:firstColumn="1" w:lastColumn="0" w:noHBand="0" w:noVBand="1"/>
      </w:tblPr>
      <w:tblGrid>
        <w:gridCol w:w="4531"/>
        <w:gridCol w:w="4849"/>
      </w:tblGrid>
      <w:tr w:rsidR="00252C7A" w:rsidRPr="009D7389" w:rsidTr="0007346E">
        <w:trPr>
          <w:trHeight w:val="1351"/>
        </w:trPr>
        <w:tc>
          <w:tcPr>
            <w:tcW w:w="4531" w:type="dxa"/>
          </w:tcPr>
          <w:p w:rsidR="00252C7A" w:rsidRDefault="00252C7A" w:rsidP="0007346E">
            <w:pPr>
              <w:pStyle w:val="af1"/>
              <w:rPr>
                <w:b/>
                <w:sz w:val="23"/>
                <w:szCs w:val="23"/>
              </w:rPr>
            </w:pPr>
            <w:r w:rsidRPr="009D7389">
              <w:rPr>
                <w:b/>
                <w:sz w:val="23"/>
                <w:szCs w:val="23"/>
              </w:rPr>
              <w:t>От Оператора морского терминала:</w:t>
            </w:r>
          </w:p>
          <w:p w:rsidR="00CD2BD3" w:rsidRDefault="00CD2BD3" w:rsidP="0007346E">
            <w:pPr>
              <w:pStyle w:val="af1"/>
              <w:rPr>
                <w:b/>
                <w:sz w:val="23"/>
                <w:szCs w:val="23"/>
              </w:rPr>
            </w:pPr>
          </w:p>
          <w:p w:rsidR="00CD2BD3" w:rsidRDefault="00CD2BD3" w:rsidP="0007346E">
            <w:pPr>
              <w:pStyle w:val="af1"/>
              <w:rPr>
                <w:b/>
                <w:sz w:val="23"/>
                <w:szCs w:val="23"/>
              </w:rPr>
            </w:pPr>
          </w:p>
          <w:p w:rsidR="00CD2BD3" w:rsidRPr="009D7389" w:rsidRDefault="00CD2BD3" w:rsidP="0007346E">
            <w:pPr>
              <w:pStyle w:val="af1"/>
              <w:rPr>
                <w:b/>
                <w:sz w:val="23"/>
                <w:szCs w:val="23"/>
              </w:rPr>
            </w:pPr>
          </w:p>
          <w:p w:rsidR="00252C7A" w:rsidRDefault="00CD2BD3" w:rsidP="0007346E">
            <w:pPr>
              <w:pStyle w:val="af1"/>
              <w:rPr>
                <w:b/>
                <w:sz w:val="23"/>
                <w:szCs w:val="23"/>
              </w:rPr>
            </w:pPr>
            <w:r>
              <w:rPr>
                <w:b/>
                <w:sz w:val="23"/>
                <w:szCs w:val="23"/>
              </w:rPr>
              <w:t>___________________</w:t>
            </w:r>
          </w:p>
          <w:p w:rsidR="00CD2BD3" w:rsidRPr="009D7389" w:rsidRDefault="00CD2BD3" w:rsidP="0007346E">
            <w:pPr>
              <w:pStyle w:val="af1"/>
              <w:rPr>
                <w:b/>
                <w:sz w:val="23"/>
                <w:szCs w:val="23"/>
              </w:rPr>
            </w:pPr>
          </w:p>
        </w:tc>
        <w:tc>
          <w:tcPr>
            <w:tcW w:w="4849" w:type="dxa"/>
          </w:tcPr>
          <w:p w:rsidR="00252C7A" w:rsidRPr="009D7389" w:rsidRDefault="00252C7A" w:rsidP="0007346E">
            <w:pPr>
              <w:pStyle w:val="af1"/>
              <w:ind w:firstLine="567"/>
              <w:rPr>
                <w:b/>
                <w:sz w:val="23"/>
                <w:szCs w:val="23"/>
              </w:rPr>
            </w:pPr>
            <w:r w:rsidRPr="009D7389">
              <w:rPr>
                <w:b/>
                <w:sz w:val="23"/>
                <w:szCs w:val="23"/>
              </w:rPr>
              <w:t>От Заказчика:</w:t>
            </w:r>
          </w:p>
          <w:p w:rsidR="00252C7A" w:rsidRDefault="00252C7A" w:rsidP="0007346E">
            <w:pPr>
              <w:pStyle w:val="af1"/>
              <w:ind w:firstLine="567"/>
              <w:rPr>
                <w:b/>
                <w:sz w:val="23"/>
                <w:szCs w:val="23"/>
              </w:rPr>
            </w:pPr>
          </w:p>
          <w:p w:rsidR="00CD2BD3" w:rsidRDefault="00CD2BD3" w:rsidP="00CD2BD3">
            <w:pPr>
              <w:pStyle w:val="af1"/>
              <w:rPr>
                <w:b/>
                <w:sz w:val="23"/>
                <w:szCs w:val="23"/>
              </w:rPr>
            </w:pPr>
            <w:r>
              <w:rPr>
                <w:b/>
                <w:sz w:val="23"/>
                <w:szCs w:val="23"/>
              </w:rPr>
              <w:t xml:space="preserve">         </w:t>
            </w:r>
          </w:p>
          <w:p w:rsidR="00CD2BD3" w:rsidRDefault="00CD2BD3" w:rsidP="00CD2BD3">
            <w:pPr>
              <w:pStyle w:val="af1"/>
              <w:rPr>
                <w:b/>
                <w:sz w:val="23"/>
                <w:szCs w:val="23"/>
              </w:rPr>
            </w:pPr>
          </w:p>
          <w:p w:rsidR="00CD2BD3" w:rsidRDefault="00CD2BD3" w:rsidP="00CD2BD3">
            <w:pPr>
              <w:pStyle w:val="af1"/>
              <w:rPr>
                <w:b/>
                <w:sz w:val="23"/>
                <w:szCs w:val="23"/>
              </w:rPr>
            </w:pPr>
            <w:r>
              <w:rPr>
                <w:b/>
                <w:sz w:val="23"/>
                <w:szCs w:val="23"/>
              </w:rPr>
              <w:t xml:space="preserve">          ___________________</w:t>
            </w:r>
          </w:p>
          <w:p w:rsidR="00CD2BD3" w:rsidRPr="009D7389" w:rsidRDefault="00CD2BD3" w:rsidP="0007346E">
            <w:pPr>
              <w:pStyle w:val="af1"/>
              <w:ind w:firstLine="567"/>
              <w:rPr>
                <w:b/>
                <w:sz w:val="23"/>
                <w:szCs w:val="23"/>
              </w:rPr>
            </w:pPr>
          </w:p>
        </w:tc>
      </w:tr>
    </w:tbl>
    <w:p w:rsidR="00A053CB" w:rsidRPr="0068765C" w:rsidRDefault="00A053CB" w:rsidP="00063F4E">
      <w:pPr>
        <w:pStyle w:val="12"/>
        <w:ind w:firstLine="567"/>
        <w:rPr>
          <w:b/>
          <w:sz w:val="23"/>
          <w:szCs w:val="23"/>
        </w:rPr>
      </w:pPr>
    </w:p>
    <w:sectPr w:rsidR="00A053CB" w:rsidRPr="0068765C" w:rsidSect="00C82451">
      <w:footerReference w:type="default" r:id="rId9"/>
      <w:footerReference w:type="first" r:id="rId10"/>
      <w:pgSz w:w="11906" w:h="16838"/>
      <w:pgMar w:top="709" w:right="991" w:bottom="709" w:left="1276"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910" w:rsidRDefault="00F64910" w:rsidP="009101D0">
      <w:r>
        <w:separator/>
      </w:r>
    </w:p>
  </w:endnote>
  <w:endnote w:type="continuationSeparator" w:id="0">
    <w:p w:rsidR="00F64910" w:rsidRDefault="00F64910" w:rsidP="0091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96" w:type="pct"/>
      <w:tblLayout w:type="fixed"/>
      <w:tblLook w:val="0000" w:firstRow="0" w:lastRow="0" w:firstColumn="0" w:lastColumn="0" w:noHBand="0" w:noVBand="0"/>
    </w:tblPr>
    <w:tblGrid>
      <w:gridCol w:w="4821"/>
      <w:gridCol w:w="4425"/>
    </w:tblGrid>
    <w:tr w:rsidR="00C96570" w:rsidRPr="00D74D52" w:rsidTr="00BF593F">
      <w:tc>
        <w:tcPr>
          <w:tcW w:w="2607" w:type="pct"/>
        </w:tcPr>
        <w:p w:rsidR="00C96570" w:rsidRPr="00D74D52" w:rsidRDefault="00C96570" w:rsidP="00C96570">
          <w:pPr>
            <w:pStyle w:val="a5"/>
            <w:ind w:firstLine="0"/>
            <w:rPr>
              <w:bCs/>
              <w:sz w:val="20"/>
              <w:szCs w:val="20"/>
            </w:rPr>
          </w:pPr>
        </w:p>
      </w:tc>
      <w:tc>
        <w:tcPr>
          <w:tcW w:w="2393" w:type="pct"/>
        </w:tcPr>
        <w:p w:rsidR="00C96570" w:rsidRPr="00D74D52" w:rsidRDefault="00C96570" w:rsidP="00C96570">
          <w:pPr>
            <w:pStyle w:val="a5"/>
            <w:ind w:firstLine="0"/>
            <w:rPr>
              <w:bCs/>
              <w:sz w:val="20"/>
              <w:szCs w:val="20"/>
            </w:rPr>
          </w:pPr>
        </w:p>
      </w:tc>
    </w:tr>
  </w:tbl>
  <w:p w:rsidR="00703750" w:rsidRPr="00D74D52" w:rsidRDefault="00703750" w:rsidP="001B3BB4">
    <w:pPr>
      <w:pStyle w:val="a9"/>
      <w:jc w:val="center"/>
      <w:rPr>
        <w:sz w:val="20"/>
        <w:szCs w:val="20"/>
      </w:rPr>
    </w:pPr>
    <w:r w:rsidRPr="00D74D52">
      <w:rPr>
        <w:sz w:val="20"/>
        <w:szCs w:val="20"/>
      </w:rPr>
      <w:t xml:space="preserve">стр. </w:t>
    </w:r>
    <w:r w:rsidR="00311AC6" w:rsidRPr="00D74D52">
      <w:rPr>
        <w:sz w:val="20"/>
        <w:szCs w:val="20"/>
      </w:rPr>
      <w:fldChar w:fldCharType="begin"/>
    </w:r>
    <w:r w:rsidRPr="00D74D52">
      <w:rPr>
        <w:sz w:val="20"/>
        <w:szCs w:val="20"/>
      </w:rPr>
      <w:instrText xml:space="preserve"> PAGE </w:instrText>
    </w:r>
    <w:r w:rsidR="00311AC6" w:rsidRPr="00D74D52">
      <w:rPr>
        <w:sz w:val="20"/>
        <w:szCs w:val="20"/>
      </w:rPr>
      <w:fldChar w:fldCharType="separate"/>
    </w:r>
    <w:r w:rsidR="00AF1CC5">
      <w:rPr>
        <w:noProof/>
        <w:sz w:val="20"/>
        <w:szCs w:val="20"/>
      </w:rPr>
      <w:t>2</w:t>
    </w:r>
    <w:r w:rsidR="00311AC6" w:rsidRPr="00D74D52">
      <w:rPr>
        <w:noProof/>
        <w:sz w:val="20"/>
        <w:szCs w:val="20"/>
      </w:rPr>
      <w:fldChar w:fldCharType="end"/>
    </w:r>
    <w:r w:rsidRPr="00D74D52">
      <w:rPr>
        <w:sz w:val="20"/>
        <w:szCs w:val="20"/>
      </w:rPr>
      <w:t xml:space="preserve"> из </w:t>
    </w:r>
    <w:r w:rsidR="00311AC6" w:rsidRPr="00D74D52">
      <w:rPr>
        <w:sz w:val="20"/>
        <w:szCs w:val="20"/>
      </w:rPr>
      <w:fldChar w:fldCharType="begin"/>
    </w:r>
    <w:r w:rsidRPr="00D74D52">
      <w:rPr>
        <w:sz w:val="20"/>
        <w:szCs w:val="20"/>
      </w:rPr>
      <w:instrText xml:space="preserve"> NUMPAGES </w:instrText>
    </w:r>
    <w:r w:rsidR="00311AC6" w:rsidRPr="00D74D52">
      <w:rPr>
        <w:sz w:val="20"/>
        <w:szCs w:val="20"/>
      </w:rPr>
      <w:fldChar w:fldCharType="separate"/>
    </w:r>
    <w:r w:rsidR="00AF1CC5">
      <w:rPr>
        <w:noProof/>
        <w:sz w:val="20"/>
        <w:szCs w:val="20"/>
      </w:rPr>
      <w:t>14</w:t>
    </w:r>
    <w:r w:rsidR="00311AC6" w:rsidRPr="00D74D52">
      <w:rPr>
        <w:noProof/>
        <w:sz w:val="20"/>
        <w:szCs w:val="20"/>
      </w:rPr>
      <w:fldChar w:fldCharType="end"/>
    </w:r>
  </w:p>
  <w:p w:rsidR="00703750" w:rsidRDefault="00703750">
    <w:pPr>
      <w:pStyle w:val="a9"/>
      <w:jc w:val="right"/>
    </w:pPr>
  </w:p>
  <w:p w:rsidR="00703750" w:rsidRDefault="0070375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96" w:type="pct"/>
      <w:tblLayout w:type="fixed"/>
      <w:tblLook w:val="0000" w:firstRow="0" w:lastRow="0" w:firstColumn="0" w:lastColumn="0" w:noHBand="0" w:noVBand="0"/>
    </w:tblPr>
    <w:tblGrid>
      <w:gridCol w:w="4821"/>
      <w:gridCol w:w="4425"/>
    </w:tblGrid>
    <w:tr w:rsidR="009B10B9" w:rsidRPr="00D74D52" w:rsidTr="00BF593F">
      <w:tc>
        <w:tcPr>
          <w:tcW w:w="2607" w:type="pct"/>
        </w:tcPr>
        <w:p w:rsidR="009B10B9" w:rsidRPr="00D74D52" w:rsidRDefault="009B10B9" w:rsidP="009B10B9">
          <w:pPr>
            <w:pStyle w:val="a5"/>
            <w:ind w:firstLine="0"/>
            <w:rPr>
              <w:bCs/>
              <w:sz w:val="20"/>
              <w:szCs w:val="20"/>
            </w:rPr>
          </w:pPr>
        </w:p>
      </w:tc>
      <w:tc>
        <w:tcPr>
          <w:tcW w:w="2393" w:type="pct"/>
        </w:tcPr>
        <w:p w:rsidR="009B10B9" w:rsidRPr="00D74D52" w:rsidRDefault="009B10B9" w:rsidP="009B10B9">
          <w:pPr>
            <w:pStyle w:val="a5"/>
            <w:ind w:firstLine="0"/>
            <w:rPr>
              <w:bCs/>
              <w:sz w:val="20"/>
              <w:szCs w:val="20"/>
            </w:rPr>
          </w:pPr>
        </w:p>
      </w:tc>
    </w:tr>
  </w:tbl>
  <w:p w:rsidR="00703750" w:rsidRPr="00D74D52" w:rsidRDefault="00703750" w:rsidP="001B3BB4">
    <w:pPr>
      <w:pStyle w:val="a9"/>
      <w:jc w:val="center"/>
      <w:rPr>
        <w:sz w:val="20"/>
        <w:szCs w:val="20"/>
      </w:rPr>
    </w:pPr>
    <w:r w:rsidRPr="00D74D52">
      <w:rPr>
        <w:sz w:val="20"/>
        <w:szCs w:val="20"/>
      </w:rPr>
      <w:t xml:space="preserve">стр. </w:t>
    </w:r>
    <w:r w:rsidR="00311AC6" w:rsidRPr="00D74D52">
      <w:rPr>
        <w:sz w:val="20"/>
        <w:szCs w:val="20"/>
      </w:rPr>
      <w:fldChar w:fldCharType="begin"/>
    </w:r>
    <w:r w:rsidRPr="00D74D52">
      <w:rPr>
        <w:sz w:val="20"/>
        <w:szCs w:val="20"/>
      </w:rPr>
      <w:instrText xml:space="preserve"> PAGE </w:instrText>
    </w:r>
    <w:r w:rsidR="00311AC6" w:rsidRPr="00D74D52">
      <w:rPr>
        <w:sz w:val="20"/>
        <w:szCs w:val="20"/>
      </w:rPr>
      <w:fldChar w:fldCharType="separate"/>
    </w:r>
    <w:r w:rsidR="00AF1CC5">
      <w:rPr>
        <w:noProof/>
        <w:sz w:val="20"/>
        <w:szCs w:val="20"/>
      </w:rPr>
      <w:t>1</w:t>
    </w:r>
    <w:r w:rsidR="00311AC6" w:rsidRPr="00D74D52">
      <w:rPr>
        <w:noProof/>
        <w:sz w:val="20"/>
        <w:szCs w:val="20"/>
      </w:rPr>
      <w:fldChar w:fldCharType="end"/>
    </w:r>
    <w:r w:rsidRPr="00D74D52">
      <w:rPr>
        <w:sz w:val="20"/>
        <w:szCs w:val="20"/>
      </w:rPr>
      <w:t xml:space="preserve"> из </w:t>
    </w:r>
    <w:r w:rsidR="00311AC6" w:rsidRPr="00D74D52">
      <w:rPr>
        <w:sz w:val="20"/>
        <w:szCs w:val="20"/>
      </w:rPr>
      <w:fldChar w:fldCharType="begin"/>
    </w:r>
    <w:r w:rsidRPr="00D74D52">
      <w:rPr>
        <w:sz w:val="20"/>
        <w:szCs w:val="20"/>
      </w:rPr>
      <w:instrText xml:space="preserve"> NUMPAGES </w:instrText>
    </w:r>
    <w:r w:rsidR="00311AC6" w:rsidRPr="00D74D52">
      <w:rPr>
        <w:sz w:val="20"/>
        <w:szCs w:val="20"/>
      </w:rPr>
      <w:fldChar w:fldCharType="separate"/>
    </w:r>
    <w:r w:rsidR="00AF1CC5">
      <w:rPr>
        <w:noProof/>
        <w:sz w:val="20"/>
        <w:szCs w:val="20"/>
      </w:rPr>
      <w:t>14</w:t>
    </w:r>
    <w:r w:rsidR="00311AC6" w:rsidRPr="00D74D52">
      <w:rPr>
        <w:noProof/>
        <w:sz w:val="20"/>
        <w:szCs w:val="20"/>
      </w:rPr>
      <w:fldChar w:fldCharType="end"/>
    </w:r>
  </w:p>
  <w:p w:rsidR="00703750" w:rsidRDefault="0070375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910" w:rsidRDefault="00F64910" w:rsidP="009101D0">
      <w:r>
        <w:separator/>
      </w:r>
    </w:p>
  </w:footnote>
  <w:footnote w:type="continuationSeparator" w:id="0">
    <w:p w:rsidR="00F64910" w:rsidRDefault="00F64910" w:rsidP="00910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51C"/>
    <w:multiLevelType w:val="multilevel"/>
    <w:tmpl w:val="E35834DE"/>
    <w:lvl w:ilvl="0">
      <w:start w:val="2"/>
      <w:numFmt w:val="decimal"/>
      <w:lvlText w:val="%1."/>
      <w:lvlJc w:val="left"/>
      <w:pPr>
        <w:ind w:left="660" w:hanging="660"/>
      </w:pPr>
      <w:rPr>
        <w:rFonts w:hint="default"/>
      </w:rPr>
    </w:lvl>
    <w:lvl w:ilvl="1">
      <w:start w:val="1"/>
      <w:numFmt w:val="decimal"/>
      <w:lvlText w:val="%1.%2."/>
      <w:lvlJc w:val="left"/>
      <w:pPr>
        <w:ind w:left="960" w:hanging="660"/>
      </w:pPr>
      <w:rPr>
        <w:rFonts w:hint="default"/>
      </w:rPr>
    </w:lvl>
    <w:lvl w:ilvl="2">
      <w:start w:val="14"/>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 w15:restartNumberingAfterBreak="0">
    <w:nsid w:val="07950F03"/>
    <w:multiLevelType w:val="multilevel"/>
    <w:tmpl w:val="8A24F53C"/>
    <w:lvl w:ilvl="0">
      <w:start w:val="2"/>
      <w:numFmt w:val="decimal"/>
      <w:lvlText w:val="%1."/>
      <w:lvlJc w:val="left"/>
      <w:pPr>
        <w:ind w:left="450" w:hanging="450"/>
      </w:pPr>
      <w:rPr>
        <w:rFonts w:hint="default"/>
      </w:rPr>
    </w:lvl>
    <w:lvl w:ilvl="1">
      <w:start w:val="2"/>
      <w:numFmt w:val="decimal"/>
      <w:lvlText w:val="%1.%2."/>
      <w:lvlJc w:val="left"/>
      <w:pPr>
        <w:ind w:left="982" w:hanging="450"/>
      </w:pPr>
      <w:rPr>
        <w:rFonts w:hint="default"/>
      </w:rPr>
    </w:lvl>
    <w:lvl w:ilvl="2">
      <w:start w:val="1"/>
      <w:numFmt w:val="decimal"/>
      <w:lvlText w:val="%1.%2.%3."/>
      <w:lvlJc w:val="left"/>
      <w:pPr>
        <w:ind w:left="1784" w:hanging="720"/>
      </w:pPr>
      <w:rPr>
        <w:rFonts w:hint="default"/>
        <w:b w:val="0"/>
      </w:rPr>
    </w:lvl>
    <w:lvl w:ilvl="3">
      <w:start w:val="1"/>
      <w:numFmt w:val="decimal"/>
      <w:lvlText w:val="%1.%2.%3.%4."/>
      <w:lvlJc w:val="left"/>
      <w:pPr>
        <w:ind w:left="231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740" w:hanging="1080"/>
      </w:pPr>
      <w:rPr>
        <w:rFonts w:hint="default"/>
      </w:rPr>
    </w:lvl>
    <w:lvl w:ilvl="6">
      <w:start w:val="1"/>
      <w:numFmt w:val="decimal"/>
      <w:lvlText w:val="%1.%2.%3.%4.%5.%6.%7."/>
      <w:lvlJc w:val="left"/>
      <w:pPr>
        <w:ind w:left="4272" w:hanging="1080"/>
      </w:pPr>
      <w:rPr>
        <w:rFonts w:hint="default"/>
      </w:rPr>
    </w:lvl>
    <w:lvl w:ilvl="7">
      <w:start w:val="1"/>
      <w:numFmt w:val="decimal"/>
      <w:lvlText w:val="%1.%2.%3.%4.%5.%6.%7.%8."/>
      <w:lvlJc w:val="left"/>
      <w:pPr>
        <w:ind w:left="5164" w:hanging="1440"/>
      </w:pPr>
      <w:rPr>
        <w:rFonts w:hint="default"/>
      </w:rPr>
    </w:lvl>
    <w:lvl w:ilvl="8">
      <w:start w:val="1"/>
      <w:numFmt w:val="decimal"/>
      <w:lvlText w:val="%1.%2.%3.%4.%5.%6.%7.%8.%9."/>
      <w:lvlJc w:val="left"/>
      <w:pPr>
        <w:ind w:left="5696" w:hanging="1440"/>
      </w:pPr>
      <w:rPr>
        <w:rFonts w:hint="default"/>
      </w:rPr>
    </w:lvl>
  </w:abstractNum>
  <w:abstractNum w:abstractNumId="2" w15:restartNumberingAfterBreak="0">
    <w:nsid w:val="13E31B85"/>
    <w:multiLevelType w:val="hybridMultilevel"/>
    <w:tmpl w:val="D5BC09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5337EA1"/>
    <w:multiLevelType w:val="multilevel"/>
    <w:tmpl w:val="1696E394"/>
    <w:lvl w:ilvl="0">
      <w:start w:val="1"/>
      <w:numFmt w:val="decimal"/>
      <w:lvlText w:val="%1."/>
      <w:lvlJc w:val="left"/>
      <w:pPr>
        <w:ind w:left="644" w:hanging="360"/>
      </w:pPr>
      <w:rPr>
        <w:rFonts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4" w15:restartNumberingAfterBreak="0">
    <w:nsid w:val="1795591D"/>
    <w:multiLevelType w:val="multilevel"/>
    <w:tmpl w:val="A91C0FC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194B7632"/>
    <w:multiLevelType w:val="multilevel"/>
    <w:tmpl w:val="A91C0FCA"/>
    <w:lvl w:ilvl="0">
      <w:start w:val="1"/>
      <w:numFmt w:val="decimal"/>
      <w:lvlText w:val="%1."/>
      <w:lvlJc w:val="left"/>
      <w:pPr>
        <w:ind w:left="644" w:hanging="360"/>
      </w:pPr>
      <w:rPr>
        <w:rFonts w:hint="default"/>
      </w:rPr>
    </w:lvl>
    <w:lvl w:ilvl="1">
      <w:start w:val="1"/>
      <w:numFmt w:val="decimal"/>
      <w:isLgl/>
      <w:lvlText w:val="%1.%2."/>
      <w:lvlJc w:val="left"/>
      <w:pPr>
        <w:ind w:left="851" w:hanging="36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625" w:hanging="720"/>
      </w:pPr>
      <w:rPr>
        <w:rFonts w:hint="default"/>
      </w:rPr>
    </w:lvl>
    <w:lvl w:ilvl="4">
      <w:start w:val="1"/>
      <w:numFmt w:val="decimal"/>
      <w:isLgl/>
      <w:lvlText w:val="%1.%2.%3.%4.%5."/>
      <w:lvlJc w:val="left"/>
      <w:pPr>
        <w:ind w:left="2192" w:hanging="1080"/>
      </w:pPr>
      <w:rPr>
        <w:rFonts w:hint="default"/>
      </w:rPr>
    </w:lvl>
    <w:lvl w:ilvl="5">
      <w:start w:val="1"/>
      <w:numFmt w:val="decimal"/>
      <w:isLgl/>
      <w:lvlText w:val="%1.%2.%3.%4.%5.%6."/>
      <w:lvlJc w:val="left"/>
      <w:pPr>
        <w:ind w:left="2399" w:hanging="1080"/>
      </w:pPr>
      <w:rPr>
        <w:rFonts w:hint="default"/>
      </w:rPr>
    </w:lvl>
    <w:lvl w:ilvl="6">
      <w:start w:val="1"/>
      <w:numFmt w:val="decimal"/>
      <w:isLgl/>
      <w:lvlText w:val="%1.%2.%3.%4.%5.%6.%7."/>
      <w:lvlJc w:val="left"/>
      <w:pPr>
        <w:ind w:left="2966" w:hanging="1440"/>
      </w:pPr>
      <w:rPr>
        <w:rFonts w:hint="default"/>
      </w:rPr>
    </w:lvl>
    <w:lvl w:ilvl="7">
      <w:start w:val="1"/>
      <w:numFmt w:val="decimal"/>
      <w:isLgl/>
      <w:lvlText w:val="%1.%2.%3.%4.%5.%6.%7.%8."/>
      <w:lvlJc w:val="left"/>
      <w:pPr>
        <w:ind w:left="3173" w:hanging="1440"/>
      </w:pPr>
      <w:rPr>
        <w:rFonts w:hint="default"/>
      </w:rPr>
    </w:lvl>
    <w:lvl w:ilvl="8">
      <w:start w:val="1"/>
      <w:numFmt w:val="decimal"/>
      <w:isLgl/>
      <w:lvlText w:val="%1.%2.%3.%4.%5.%6.%7.%8.%9."/>
      <w:lvlJc w:val="left"/>
      <w:pPr>
        <w:ind w:left="3740" w:hanging="1800"/>
      </w:pPr>
      <w:rPr>
        <w:rFonts w:hint="default"/>
      </w:rPr>
    </w:lvl>
  </w:abstractNum>
  <w:abstractNum w:abstractNumId="6" w15:restartNumberingAfterBreak="0">
    <w:nsid w:val="21B72136"/>
    <w:multiLevelType w:val="hybridMultilevel"/>
    <w:tmpl w:val="D8ACF282"/>
    <w:lvl w:ilvl="0" w:tplc="3F46C54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8D02BC"/>
    <w:multiLevelType w:val="multilevel"/>
    <w:tmpl w:val="76E241F4"/>
    <w:lvl w:ilvl="0">
      <w:start w:val="2"/>
      <w:numFmt w:val="decimal"/>
      <w:lvlText w:val="%1."/>
      <w:lvlJc w:val="left"/>
      <w:pPr>
        <w:ind w:left="660" w:hanging="660"/>
      </w:pPr>
      <w:rPr>
        <w:rFonts w:hint="default"/>
      </w:rPr>
    </w:lvl>
    <w:lvl w:ilvl="1">
      <w:start w:val="1"/>
      <w:numFmt w:val="decimal"/>
      <w:lvlText w:val="%1.%2."/>
      <w:lvlJc w:val="left"/>
      <w:pPr>
        <w:ind w:left="1369" w:hanging="660"/>
      </w:pPr>
      <w:rPr>
        <w:rFonts w:hint="default"/>
        <w:sz w:val="24"/>
        <w:szCs w:val="24"/>
      </w:rPr>
    </w:lvl>
    <w:lvl w:ilvl="2">
      <w:start w:val="1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33533817"/>
    <w:multiLevelType w:val="hybridMultilevel"/>
    <w:tmpl w:val="387EC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811A58"/>
    <w:multiLevelType w:val="hybridMultilevel"/>
    <w:tmpl w:val="5762DFD4"/>
    <w:lvl w:ilvl="0" w:tplc="DD06D6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48212A"/>
    <w:multiLevelType w:val="multilevel"/>
    <w:tmpl w:val="838AA9CA"/>
    <w:lvl w:ilvl="0">
      <w:start w:val="4"/>
      <w:numFmt w:val="decimal"/>
      <w:lvlText w:val="%1."/>
      <w:lvlJc w:val="left"/>
      <w:pPr>
        <w:ind w:left="380" w:hanging="38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3EB4D55"/>
    <w:multiLevelType w:val="multilevel"/>
    <w:tmpl w:val="E2BE2F0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1F44D1"/>
    <w:multiLevelType w:val="multilevel"/>
    <w:tmpl w:val="8A24F53C"/>
    <w:lvl w:ilvl="0">
      <w:start w:val="2"/>
      <w:numFmt w:val="decimal"/>
      <w:lvlText w:val="%1."/>
      <w:lvlJc w:val="left"/>
      <w:pPr>
        <w:ind w:left="450" w:hanging="450"/>
      </w:pPr>
      <w:rPr>
        <w:rFonts w:hint="default"/>
      </w:rPr>
    </w:lvl>
    <w:lvl w:ilvl="1">
      <w:start w:val="2"/>
      <w:numFmt w:val="decimal"/>
      <w:lvlText w:val="%1.%2."/>
      <w:lvlJc w:val="left"/>
      <w:pPr>
        <w:ind w:left="982" w:hanging="450"/>
      </w:pPr>
      <w:rPr>
        <w:rFonts w:hint="default"/>
      </w:rPr>
    </w:lvl>
    <w:lvl w:ilvl="2">
      <w:start w:val="1"/>
      <w:numFmt w:val="decimal"/>
      <w:lvlText w:val="%1.%2.%3."/>
      <w:lvlJc w:val="left"/>
      <w:pPr>
        <w:ind w:left="1784" w:hanging="720"/>
      </w:pPr>
      <w:rPr>
        <w:rFonts w:hint="default"/>
        <w:b w:val="0"/>
      </w:rPr>
    </w:lvl>
    <w:lvl w:ilvl="3">
      <w:start w:val="1"/>
      <w:numFmt w:val="decimal"/>
      <w:lvlText w:val="%1.%2.%3.%4."/>
      <w:lvlJc w:val="left"/>
      <w:pPr>
        <w:ind w:left="231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740" w:hanging="1080"/>
      </w:pPr>
      <w:rPr>
        <w:rFonts w:hint="default"/>
      </w:rPr>
    </w:lvl>
    <w:lvl w:ilvl="6">
      <w:start w:val="1"/>
      <w:numFmt w:val="decimal"/>
      <w:lvlText w:val="%1.%2.%3.%4.%5.%6.%7."/>
      <w:lvlJc w:val="left"/>
      <w:pPr>
        <w:ind w:left="4272" w:hanging="1080"/>
      </w:pPr>
      <w:rPr>
        <w:rFonts w:hint="default"/>
      </w:rPr>
    </w:lvl>
    <w:lvl w:ilvl="7">
      <w:start w:val="1"/>
      <w:numFmt w:val="decimal"/>
      <w:lvlText w:val="%1.%2.%3.%4.%5.%6.%7.%8."/>
      <w:lvlJc w:val="left"/>
      <w:pPr>
        <w:ind w:left="5164" w:hanging="1440"/>
      </w:pPr>
      <w:rPr>
        <w:rFonts w:hint="default"/>
      </w:rPr>
    </w:lvl>
    <w:lvl w:ilvl="8">
      <w:start w:val="1"/>
      <w:numFmt w:val="decimal"/>
      <w:lvlText w:val="%1.%2.%3.%4.%5.%6.%7.%8.%9."/>
      <w:lvlJc w:val="left"/>
      <w:pPr>
        <w:ind w:left="5696" w:hanging="1440"/>
      </w:pPr>
      <w:rPr>
        <w:rFonts w:hint="default"/>
      </w:rPr>
    </w:lvl>
  </w:abstractNum>
  <w:abstractNum w:abstractNumId="13" w15:restartNumberingAfterBreak="0">
    <w:nsid w:val="477F1A8D"/>
    <w:multiLevelType w:val="multilevel"/>
    <w:tmpl w:val="838AA9CA"/>
    <w:lvl w:ilvl="0">
      <w:start w:val="4"/>
      <w:numFmt w:val="decimal"/>
      <w:lvlText w:val="%1."/>
      <w:lvlJc w:val="left"/>
      <w:pPr>
        <w:ind w:left="380" w:hanging="38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A556AA7"/>
    <w:multiLevelType w:val="hybridMultilevel"/>
    <w:tmpl w:val="2B269F10"/>
    <w:lvl w:ilvl="0" w:tplc="B73881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492721"/>
    <w:multiLevelType w:val="hybridMultilevel"/>
    <w:tmpl w:val="4BC8A3B2"/>
    <w:lvl w:ilvl="0" w:tplc="77009CF0">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pStyle w:val="s03"/>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60200599"/>
    <w:multiLevelType w:val="hybridMultilevel"/>
    <w:tmpl w:val="D452D36A"/>
    <w:lvl w:ilvl="0" w:tplc="37507E00">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7" w15:restartNumberingAfterBreak="0">
    <w:nsid w:val="63767E67"/>
    <w:multiLevelType w:val="multilevel"/>
    <w:tmpl w:val="2C54F3A4"/>
    <w:lvl w:ilvl="0">
      <w:start w:val="5"/>
      <w:numFmt w:val="decimal"/>
      <w:lvlText w:val="%1."/>
      <w:lvlJc w:val="left"/>
      <w:pPr>
        <w:ind w:left="380" w:hanging="380"/>
      </w:pPr>
      <w:rPr>
        <w:rFonts w:hint="default"/>
        <w:b w:val="0"/>
      </w:rPr>
    </w:lvl>
    <w:lvl w:ilvl="1">
      <w:start w:val="1"/>
      <w:numFmt w:val="decimal"/>
      <w:lvlText w:val="%1.%2."/>
      <w:lvlJc w:val="left"/>
      <w:pPr>
        <w:ind w:left="1350" w:hanging="720"/>
      </w:pPr>
      <w:rPr>
        <w:rFonts w:hint="default"/>
        <w:b w:val="0"/>
      </w:rPr>
    </w:lvl>
    <w:lvl w:ilvl="2">
      <w:start w:val="1"/>
      <w:numFmt w:val="decimal"/>
      <w:lvlText w:val="%1.%2.%3."/>
      <w:lvlJc w:val="left"/>
      <w:pPr>
        <w:ind w:left="1980" w:hanging="720"/>
      </w:pPr>
      <w:rPr>
        <w:rFonts w:hint="default"/>
        <w:b w:val="0"/>
      </w:rPr>
    </w:lvl>
    <w:lvl w:ilvl="3">
      <w:start w:val="1"/>
      <w:numFmt w:val="decimal"/>
      <w:lvlText w:val="%1.%2.%3.%4."/>
      <w:lvlJc w:val="left"/>
      <w:pPr>
        <w:ind w:left="2970" w:hanging="1080"/>
      </w:pPr>
      <w:rPr>
        <w:rFonts w:hint="default"/>
        <w:b w:val="0"/>
      </w:rPr>
    </w:lvl>
    <w:lvl w:ilvl="4">
      <w:start w:val="1"/>
      <w:numFmt w:val="decimal"/>
      <w:lvlText w:val="%1.%2.%3.%4.%5."/>
      <w:lvlJc w:val="left"/>
      <w:pPr>
        <w:ind w:left="3600" w:hanging="1080"/>
      </w:pPr>
      <w:rPr>
        <w:rFonts w:hint="default"/>
        <w:b w:val="0"/>
      </w:rPr>
    </w:lvl>
    <w:lvl w:ilvl="5">
      <w:start w:val="1"/>
      <w:numFmt w:val="decimal"/>
      <w:lvlText w:val="%1.%2.%3.%4.%5.%6."/>
      <w:lvlJc w:val="left"/>
      <w:pPr>
        <w:ind w:left="4590" w:hanging="1440"/>
      </w:pPr>
      <w:rPr>
        <w:rFonts w:hint="default"/>
        <w:b w:val="0"/>
      </w:rPr>
    </w:lvl>
    <w:lvl w:ilvl="6">
      <w:start w:val="1"/>
      <w:numFmt w:val="decimal"/>
      <w:lvlText w:val="%1.%2.%3.%4.%5.%6.%7."/>
      <w:lvlJc w:val="left"/>
      <w:pPr>
        <w:ind w:left="5220" w:hanging="1440"/>
      </w:pPr>
      <w:rPr>
        <w:rFonts w:hint="default"/>
        <w:b w:val="0"/>
      </w:rPr>
    </w:lvl>
    <w:lvl w:ilvl="7">
      <w:start w:val="1"/>
      <w:numFmt w:val="decimal"/>
      <w:lvlText w:val="%1.%2.%3.%4.%5.%6.%7.%8."/>
      <w:lvlJc w:val="left"/>
      <w:pPr>
        <w:ind w:left="6210" w:hanging="1800"/>
      </w:pPr>
      <w:rPr>
        <w:rFonts w:hint="default"/>
        <w:b w:val="0"/>
      </w:rPr>
    </w:lvl>
    <w:lvl w:ilvl="8">
      <w:start w:val="1"/>
      <w:numFmt w:val="decimal"/>
      <w:lvlText w:val="%1.%2.%3.%4.%5.%6.%7.%8.%9."/>
      <w:lvlJc w:val="left"/>
      <w:pPr>
        <w:ind w:left="6840" w:hanging="1800"/>
      </w:pPr>
      <w:rPr>
        <w:rFonts w:hint="default"/>
        <w:b w:val="0"/>
      </w:rPr>
    </w:lvl>
  </w:abstractNum>
  <w:abstractNum w:abstractNumId="18" w15:restartNumberingAfterBreak="0">
    <w:nsid w:val="655950ED"/>
    <w:multiLevelType w:val="hybridMultilevel"/>
    <w:tmpl w:val="BEBA9536"/>
    <w:lvl w:ilvl="0" w:tplc="77009CF0">
      <w:start w:val="1"/>
      <w:numFmt w:val="bullet"/>
      <w:lvlText w:val=""/>
      <w:lvlJc w:val="left"/>
      <w:pPr>
        <w:ind w:left="928"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9" w15:restartNumberingAfterBreak="0">
    <w:nsid w:val="6D373438"/>
    <w:multiLevelType w:val="hybridMultilevel"/>
    <w:tmpl w:val="FE387430"/>
    <w:lvl w:ilvl="0" w:tplc="37507E00">
      <w:start w:val="1"/>
      <w:numFmt w:val="bullet"/>
      <w:lvlText w:val=""/>
      <w:lvlJc w:val="left"/>
      <w:pPr>
        <w:ind w:left="10000"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20" w15:restartNumberingAfterBreak="0">
    <w:nsid w:val="79382497"/>
    <w:multiLevelType w:val="multilevel"/>
    <w:tmpl w:val="F89E73D4"/>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958"/>
        </w:tabs>
        <w:ind w:left="958" w:hanging="390"/>
      </w:pPr>
      <w:rPr>
        <w:rFonts w:hint="default"/>
        <w:sz w:val="26"/>
      </w:rPr>
    </w:lvl>
    <w:lvl w:ilvl="2">
      <w:start w:val="1"/>
      <w:numFmt w:val="decimal"/>
      <w:lvlText w:val="%1.%2.%3."/>
      <w:lvlJc w:val="left"/>
      <w:pPr>
        <w:tabs>
          <w:tab w:val="num" w:pos="1571"/>
        </w:tabs>
        <w:ind w:left="1571" w:hanging="720"/>
      </w:pPr>
      <w:rPr>
        <w:rFonts w:hint="default"/>
        <w:color w:val="auto"/>
        <w:sz w:val="24"/>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080"/>
        </w:tabs>
        <w:ind w:left="1080" w:hanging="108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440"/>
        </w:tabs>
        <w:ind w:left="1440" w:hanging="144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21" w15:restartNumberingAfterBreak="0">
    <w:nsid w:val="7CE41AFD"/>
    <w:multiLevelType w:val="hybridMultilevel"/>
    <w:tmpl w:val="FF4EFC06"/>
    <w:lvl w:ilvl="0" w:tplc="11EE5E68">
      <w:start w:val="1"/>
      <w:numFmt w:val="bullet"/>
      <w:lvlText w:val=""/>
      <w:lvlJc w:val="left"/>
      <w:pPr>
        <w:ind w:left="847" w:hanging="360"/>
      </w:pPr>
      <w:rPr>
        <w:rFonts w:ascii="Symbol" w:hAnsi="Symbol" w:hint="default"/>
      </w:rPr>
    </w:lvl>
    <w:lvl w:ilvl="1" w:tplc="3F6EB346" w:tentative="1">
      <w:start w:val="1"/>
      <w:numFmt w:val="bullet"/>
      <w:lvlText w:val="o"/>
      <w:lvlJc w:val="left"/>
      <w:pPr>
        <w:ind w:left="1567" w:hanging="360"/>
      </w:pPr>
      <w:rPr>
        <w:rFonts w:ascii="Courier New" w:hAnsi="Courier New" w:cs="Courier New" w:hint="default"/>
      </w:rPr>
    </w:lvl>
    <w:lvl w:ilvl="2" w:tplc="03B219D6" w:tentative="1">
      <w:start w:val="1"/>
      <w:numFmt w:val="bullet"/>
      <w:lvlText w:val=""/>
      <w:lvlJc w:val="left"/>
      <w:pPr>
        <w:ind w:left="2287" w:hanging="360"/>
      </w:pPr>
      <w:rPr>
        <w:rFonts w:ascii="Wingdings" w:hAnsi="Wingdings" w:hint="default"/>
      </w:rPr>
    </w:lvl>
    <w:lvl w:ilvl="3" w:tplc="A55A0EE4" w:tentative="1">
      <w:start w:val="1"/>
      <w:numFmt w:val="bullet"/>
      <w:lvlText w:val=""/>
      <w:lvlJc w:val="left"/>
      <w:pPr>
        <w:ind w:left="3007" w:hanging="360"/>
      </w:pPr>
      <w:rPr>
        <w:rFonts w:ascii="Symbol" w:hAnsi="Symbol" w:hint="default"/>
      </w:rPr>
    </w:lvl>
    <w:lvl w:ilvl="4" w:tplc="7D245DEC" w:tentative="1">
      <w:start w:val="1"/>
      <w:numFmt w:val="bullet"/>
      <w:lvlText w:val="o"/>
      <w:lvlJc w:val="left"/>
      <w:pPr>
        <w:ind w:left="3727" w:hanging="360"/>
      </w:pPr>
      <w:rPr>
        <w:rFonts w:ascii="Courier New" w:hAnsi="Courier New" w:cs="Courier New" w:hint="default"/>
      </w:rPr>
    </w:lvl>
    <w:lvl w:ilvl="5" w:tplc="873CAA5C" w:tentative="1">
      <w:start w:val="1"/>
      <w:numFmt w:val="bullet"/>
      <w:lvlText w:val=""/>
      <w:lvlJc w:val="left"/>
      <w:pPr>
        <w:ind w:left="4447" w:hanging="360"/>
      </w:pPr>
      <w:rPr>
        <w:rFonts w:ascii="Wingdings" w:hAnsi="Wingdings" w:hint="default"/>
      </w:rPr>
    </w:lvl>
    <w:lvl w:ilvl="6" w:tplc="1570D262" w:tentative="1">
      <w:start w:val="1"/>
      <w:numFmt w:val="bullet"/>
      <w:lvlText w:val=""/>
      <w:lvlJc w:val="left"/>
      <w:pPr>
        <w:ind w:left="5167" w:hanging="360"/>
      </w:pPr>
      <w:rPr>
        <w:rFonts w:ascii="Symbol" w:hAnsi="Symbol" w:hint="default"/>
      </w:rPr>
    </w:lvl>
    <w:lvl w:ilvl="7" w:tplc="8A88F4E0" w:tentative="1">
      <w:start w:val="1"/>
      <w:numFmt w:val="bullet"/>
      <w:lvlText w:val="o"/>
      <w:lvlJc w:val="left"/>
      <w:pPr>
        <w:ind w:left="5887" w:hanging="360"/>
      </w:pPr>
      <w:rPr>
        <w:rFonts w:ascii="Courier New" w:hAnsi="Courier New" w:cs="Courier New" w:hint="default"/>
      </w:rPr>
    </w:lvl>
    <w:lvl w:ilvl="8" w:tplc="C9E4BE30" w:tentative="1">
      <w:start w:val="1"/>
      <w:numFmt w:val="bullet"/>
      <w:lvlText w:val=""/>
      <w:lvlJc w:val="left"/>
      <w:pPr>
        <w:ind w:left="6607" w:hanging="360"/>
      </w:pPr>
      <w:rPr>
        <w:rFonts w:ascii="Wingdings" w:hAnsi="Wingdings" w:hint="default"/>
      </w:rPr>
    </w:lvl>
  </w:abstractNum>
  <w:num w:numId="1">
    <w:abstractNumId w:val="20"/>
  </w:num>
  <w:num w:numId="2">
    <w:abstractNumId w:val="3"/>
  </w:num>
  <w:num w:numId="3">
    <w:abstractNumId w:val="16"/>
  </w:num>
  <w:num w:numId="4">
    <w:abstractNumId w:val="21"/>
  </w:num>
  <w:num w:numId="5">
    <w:abstractNumId w:val="15"/>
  </w:num>
  <w:num w:numId="6">
    <w:abstractNumId w:val="17"/>
  </w:num>
  <w:num w:numId="7">
    <w:abstractNumId w:val="19"/>
  </w:num>
  <w:num w:numId="8">
    <w:abstractNumId w:val="13"/>
  </w:num>
  <w:num w:numId="9">
    <w:abstractNumId w:val="18"/>
  </w:num>
  <w:num w:numId="10">
    <w:abstractNumId w:val="1"/>
  </w:num>
  <w:num w:numId="11">
    <w:abstractNumId w:val="11"/>
  </w:num>
  <w:num w:numId="12">
    <w:abstractNumId w:val="0"/>
  </w:num>
  <w:num w:numId="13">
    <w:abstractNumId w:val="10"/>
  </w:num>
  <w:num w:numId="14">
    <w:abstractNumId w:val="6"/>
  </w:num>
  <w:num w:numId="15">
    <w:abstractNumId w:val="14"/>
  </w:num>
  <w:num w:numId="16">
    <w:abstractNumId w:val="9"/>
  </w:num>
  <w:num w:numId="17">
    <w:abstractNumId w:val="8"/>
  </w:num>
  <w:num w:numId="18">
    <w:abstractNumId w:val="5"/>
  </w:num>
  <w:num w:numId="19">
    <w:abstractNumId w:val="7"/>
  </w:num>
  <w:num w:numId="20">
    <w:abstractNumId w:val="4"/>
  </w:num>
  <w:num w:numId="21">
    <w:abstractNumId w:val="1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doNotHyphenateCaps/>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2F"/>
    <w:rsid w:val="000003CC"/>
    <w:rsid w:val="000027B4"/>
    <w:rsid w:val="00003C9B"/>
    <w:rsid w:val="000066BE"/>
    <w:rsid w:val="000156C0"/>
    <w:rsid w:val="00015F76"/>
    <w:rsid w:val="00017A25"/>
    <w:rsid w:val="00020EE4"/>
    <w:rsid w:val="00021A64"/>
    <w:rsid w:val="00023004"/>
    <w:rsid w:val="000235A0"/>
    <w:rsid w:val="000252C6"/>
    <w:rsid w:val="00025592"/>
    <w:rsid w:val="00032596"/>
    <w:rsid w:val="0003331A"/>
    <w:rsid w:val="00042E7B"/>
    <w:rsid w:val="00047FDA"/>
    <w:rsid w:val="00051903"/>
    <w:rsid w:val="000520F9"/>
    <w:rsid w:val="000535B8"/>
    <w:rsid w:val="00056461"/>
    <w:rsid w:val="0005685A"/>
    <w:rsid w:val="000600EA"/>
    <w:rsid w:val="00063F4E"/>
    <w:rsid w:val="0006573D"/>
    <w:rsid w:val="00065C85"/>
    <w:rsid w:val="00067857"/>
    <w:rsid w:val="000778E4"/>
    <w:rsid w:val="0008213A"/>
    <w:rsid w:val="00086915"/>
    <w:rsid w:val="00086CEB"/>
    <w:rsid w:val="00090850"/>
    <w:rsid w:val="00091969"/>
    <w:rsid w:val="000942FE"/>
    <w:rsid w:val="000A003D"/>
    <w:rsid w:val="000A110B"/>
    <w:rsid w:val="000A2011"/>
    <w:rsid w:val="000A5ACA"/>
    <w:rsid w:val="000B1D04"/>
    <w:rsid w:val="000B4CEA"/>
    <w:rsid w:val="000B5847"/>
    <w:rsid w:val="000B78E5"/>
    <w:rsid w:val="000C1BBE"/>
    <w:rsid w:val="000C5489"/>
    <w:rsid w:val="000C54E9"/>
    <w:rsid w:val="000C7042"/>
    <w:rsid w:val="000D0032"/>
    <w:rsid w:val="000D2EFA"/>
    <w:rsid w:val="000D43CD"/>
    <w:rsid w:val="000D67C5"/>
    <w:rsid w:val="000E1C71"/>
    <w:rsid w:val="000E28BE"/>
    <w:rsid w:val="000F5033"/>
    <w:rsid w:val="000F5D75"/>
    <w:rsid w:val="000F637C"/>
    <w:rsid w:val="00103F9E"/>
    <w:rsid w:val="00107C3F"/>
    <w:rsid w:val="00111105"/>
    <w:rsid w:val="00114EAD"/>
    <w:rsid w:val="00120C2B"/>
    <w:rsid w:val="0012282C"/>
    <w:rsid w:val="001238F7"/>
    <w:rsid w:val="00125810"/>
    <w:rsid w:val="0013044F"/>
    <w:rsid w:val="00130C70"/>
    <w:rsid w:val="00142AC5"/>
    <w:rsid w:val="00144CB2"/>
    <w:rsid w:val="00145053"/>
    <w:rsid w:val="00151F6B"/>
    <w:rsid w:val="00153A53"/>
    <w:rsid w:val="00156E48"/>
    <w:rsid w:val="0016027E"/>
    <w:rsid w:val="00163B15"/>
    <w:rsid w:val="00170891"/>
    <w:rsid w:val="00181A2B"/>
    <w:rsid w:val="0019256E"/>
    <w:rsid w:val="00192CF2"/>
    <w:rsid w:val="00193093"/>
    <w:rsid w:val="001963E3"/>
    <w:rsid w:val="001A1D67"/>
    <w:rsid w:val="001A56C0"/>
    <w:rsid w:val="001A58EB"/>
    <w:rsid w:val="001A773B"/>
    <w:rsid w:val="001B128F"/>
    <w:rsid w:val="001B22C4"/>
    <w:rsid w:val="001B3BB4"/>
    <w:rsid w:val="001B3D0D"/>
    <w:rsid w:val="001B531D"/>
    <w:rsid w:val="001B615B"/>
    <w:rsid w:val="001C12EC"/>
    <w:rsid w:val="001C16AA"/>
    <w:rsid w:val="001C4D61"/>
    <w:rsid w:val="001C7551"/>
    <w:rsid w:val="001D0A10"/>
    <w:rsid w:val="001D1991"/>
    <w:rsid w:val="001D6BB1"/>
    <w:rsid w:val="001D73EE"/>
    <w:rsid w:val="001E0025"/>
    <w:rsid w:val="001E0FAD"/>
    <w:rsid w:val="001E30CB"/>
    <w:rsid w:val="001E733B"/>
    <w:rsid w:val="001F2CC9"/>
    <w:rsid w:val="001F2E49"/>
    <w:rsid w:val="001F70E7"/>
    <w:rsid w:val="00202718"/>
    <w:rsid w:val="00205FD1"/>
    <w:rsid w:val="00212EA4"/>
    <w:rsid w:val="00213D0C"/>
    <w:rsid w:val="0021570C"/>
    <w:rsid w:val="00222EBC"/>
    <w:rsid w:val="0022445A"/>
    <w:rsid w:val="00226470"/>
    <w:rsid w:val="00226CD6"/>
    <w:rsid w:val="002327D5"/>
    <w:rsid w:val="0023446D"/>
    <w:rsid w:val="0023464C"/>
    <w:rsid w:val="00234D6D"/>
    <w:rsid w:val="00237D71"/>
    <w:rsid w:val="00240801"/>
    <w:rsid w:val="00242218"/>
    <w:rsid w:val="00242732"/>
    <w:rsid w:val="00251123"/>
    <w:rsid w:val="00251259"/>
    <w:rsid w:val="00252C7A"/>
    <w:rsid w:val="00257B54"/>
    <w:rsid w:val="00260709"/>
    <w:rsid w:val="002608D5"/>
    <w:rsid w:val="002647E0"/>
    <w:rsid w:val="00266009"/>
    <w:rsid w:val="002714C0"/>
    <w:rsid w:val="00272790"/>
    <w:rsid w:val="0028415E"/>
    <w:rsid w:val="00296585"/>
    <w:rsid w:val="002974D8"/>
    <w:rsid w:val="00297DE9"/>
    <w:rsid w:val="002A084A"/>
    <w:rsid w:val="002A1281"/>
    <w:rsid w:val="002A3F43"/>
    <w:rsid w:val="002A5409"/>
    <w:rsid w:val="002A6C79"/>
    <w:rsid w:val="002B2549"/>
    <w:rsid w:val="002B3921"/>
    <w:rsid w:val="002B5F34"/>
    <w:rsid w:val="002C0B88"/>
    <w:rsid w:val="002C2BEA"/>
    <w:rsid w:val="002C5146"/>
    <w:rsid w:val="002C7712"/>
    <w:rsid w:val="002D3293"/>
    <w:rsid w:val="002D5B29"/>
    <w:rsid w:val="002E0A79"/>
    <w:rsid w:val="002E3996"/>
    <w:rsid w:val="002F1C00"/>
    <w:rsid w:val="002F3E4B"/>
    <w:rsid w:val="002F425F"/>
    <w:rsid w:val="002F5203"/>
    <w:rsid w:val="002F6889"/>
    <w:rsid w:val="002F74FF"/>
    <w:rsid w:val="00300B7B"/>
    <w:rsid w:val="00301636"/>
    <w:rsid w:val="0030392A"/>
    <w:rsid w:val="00305E54"/>
    <w:rsid w:val="00306228"/>
    <w:rsid w:val="00310850"/>
    <w:rsid w:val="003117F2"/>
    <w:rsid w:val="00311AC6"/>
    <w:rsid w:val="00312EC3"/>
    <w:rsid w:val="00312F6D"/>
    <w:rsid w:val="003278DE"/>
    <w:rsid w:val="00344DF2"/>
    <w:rsid w:val="0035011A"/>
    <w:rsid w:val="0035374E"/>
    <w:rsid w:val="003567C6"/>
    <w:rsid w:val="0036165E"/>
    <w:rsid w:val="003662C5"/>
    <w:rsid w:val="00367DD8"/>
    <w:rsid w:val="003701C1"/>
    <w:rsid w:val="0037377B"/>
    <w:rsid w:val="00374432"/>
    <w:rsid w:val="00376BD1"/>
    <w:rsid w:val="003855E2"/>
    <w:rsid w:val="00386C0A"/>
    <w:rsid w:val="00392128"/>
    <w:rsid w:val="00397925"/>
    <w:rsid w:val="003A07F8"/>
    <w:rsid w:val="003A5E6D"/>
    <w:rsid w:val="003C77DA"/>
    <w:rsid w:val="003D1066"/>
    <w:rsid w:val="003D4E64"/>
    <w:rsid w:val="003E15CE"/>
    <w:rsid w:val="003E1A56"/>
    <w:rsid w:val="003E751F"/>
    <w:rsid w:val="003F7D9F"/>
    <w:rsid w:val="00400BCF"/>
    <w:rsid w:val="00402B5E"/>
    <w:rsid w:val="004035B6"/>
    <w:rsid w:val="0040653D"/>
    <w:rsid w:val="0041372D"/>
    <w:rsid w:val="004149D5"/>
    <w:rsid w:val="004212C3"/>
    <w:rsid w:val="00430765"/>
    <w:rsid w:val="00430983"/>
    <w:rsid w:val="00431640"/>
    <w:rsid w:val="00434C81"/>
    <w:rsid w:val="00437D10"/>
    <w:rsid w:val="00442AFA"/>
    <w:rsid w:val="004502AD"/>
    <w:rsid w:val="00450A6D"/>
    <w:rsid w:val="00452200"/>
    <w:rsid w:val="004561A7"/>
    <w:rsid w:val="004604D8"/>
    <w:rsid w:val="00460705"/>
    <w:rsid w:val="004618AB"/>
    <w:rsid w:val="00462FCE"/>
    <w:rsid w:val="00463292"/>
    <w:rsid w:val="00465EF5"/>
    <w:rsid w:val="00466EB3"/>
    <w:rsid w:val="004735BF"/>
    <w:rsid w:val="004833A0"/>
    <w:rsid w:val="00484CE3"/>
    <w:rsid w:val="00491B45"/>
    <w:rsid w:val="00496107"/>
    <w:rsid w:val="00496314"/>
    <w:rsid w:val="00497154"/>
    <w:rsid w:val="004A19E5"/>
    <w:rsid w:val="004A2706"/>
    <w:rsid w:val="004A5D77"/>
    <w:rsid w:val="004A72D2"/>
    <w:rsid w:val="004B3A95"/>
    <w:rsid w:val="004C019D"/>
    <w:rsid w:val="004C06AD"/>
    <w:rsid w:val="004C1880"/>
    <w:rsid w:val="004C36D0"/>
    <w:rsid w:val="004C4CF2"/>
    <w:rsid w:val="004C4DBE"/>
    <w:rsid w:val="004C7C95"/>
    <w:rsid w:val="004D1B29"/>
    <w:rsid w:val="004D77EE"/>
    <w:rsid w:val="004E0BB4"/>
    <w:rsid w:val="004E52EC"/>
    <w:rsid w:val="004E54E3"/>
    <w:rsid w:val="004F0CBC"/>
    <w:rsid w:val="004F300F"/>
    <w:rsid w:val="00500D86"/>
    <w:rsid w:val="00502BE6"/>
    <w:rsid w:val="00503713"/>
    <w:rsid w:val="005068E1"/>
    <w:rsid w:val="00506F97"/>
    <w:rsid w:val="005123C3"/>
    <w:rsid w:val="00520A63"/>
    <w:rsid w:val="00520BB4"/>
    <w:rsid w:val="00520D7A"/>
    <w:rsid w:val="00526F66"/>
    <w:rsid w:val="00534279"/>
    <w:rsid w:val="00534A4D"/>
    <w:rsid w:val="005352DA"/>
    <w:rsid w:val="00536E69"/>
    <w:rsid w:val="00541898"/>
    <w:rsid w:val="005462B0"/>
    <w:rsid w:val="00550531"/>
    <w:rsid w:val="00552A1A"/>
    <w:rsid w:val="00560AC5"/>
    <w:rsid w:val="005621C6"/>
    <w:rsid w:val="0056372F"/>
    <w:rsid w:val="00564F13"/>
    <w:rsid w:val="00565085"/>
    <w:rsid w:val="00572FA5"/>
    <w:rsid w:val="0057398D"/>
    <w:rsid w:val="00574D25"/>
    <w:rsid w:val="00575F11"/>
    <w:rsid w:val="0057681A"/>
    <w:rsid w:val="00584C03"/>
    <w:rsid w:val="0058597A"/>
    <w:rsid w:val="005904A5"/>
    <w:rsid w:val="00592437"/>
    <w:rsid w:val="005928CF"/>
    <w:rsid w:val="005A03C4"/>
    <w:rsid w:val="005A3DBB"/>
    <w:rsid w:val="005A3F79"/>
    <w:rsid w:val="005A741F"/>
    <w:rsid w:val="005B0EF9"/>
    <w:rsid w:val="005B1672"/>
    <w:rsid w:val="005B16EA"/>
    <w:rsid w:val="005B375E"/>
    <w:rsid w:val="005B38CC"/>
    <w:rsid w:val="005B4E77"/>
    <w:rsid w:val="005B5291"/>
    <w:rsid w:val="005C44BF"/>
    <w:rsid w:val="005C4A20"/>
    <w:rsid w:val="005C4A96"/>
    <w:rsid w:val="005C7989"/>
    <w:rsid w:val="005D164F"/>
    <w:rsid w:val="005D4914"/>
    <w:rsid w:val="005E10CA"/>
    <w:rsid w:val="005F08F9"/>
    <w:rsid w:val="005F5A65"/>
    <w:rsid w:val="0060036B"/>
    <w:rsid w:val="0060180C"/>
    <w:rsid w:val="006019F3"/>
    <w:rsid w:val="00604427"/>
    <w:rsid w:val="006066BE"/>
    <w:rsid w:val="00606F58"/>
    <w:rsid w:val="00610FC4"/>
    <w:rsid w:val="006207F7"/>
    <w:rsid w:val="00623B37"/>
    <w:rsid w:val="00626A63"/>
    <w:rsid w:val="006323AF"/>
    <w:rsid w:val="00632D1F"/>
    <w:rsid w:val="00633CF3"/>
    <w:rsid w:val="00635290"/>
    <w:rsid w:val="006367E3"/>
    <w:rsid w:val="00636ACE"/>
    <w:rsid w:val="00636E84"/>
    <w:rsid w:val="00636FEB"/>
    <w:rsid w:val="00637345"/>
    <w:rsid w:val="00640F09"/>
    <w:rsid w:val="00646798"/>
    <w:rsid w:val="0065098E"/>
    <w:rsid w:val="0065189F"/>
    <w:rsid w:val="006525B3"/>
    <w:rsid w:val="00654370"/>
    <w:rsid w:val="006650B7"/>
    <w:rsid w:val="00667674"/>
    <w:rsid w:val="00673B4E"/>
    <w:rsid w:val="00686A18"/>
    <w:rsid w:val="0068765C"/>
    <w:rsid w:val="00690457"/>
    <w:rsid w:val="0069090A"/>
    <w:rsid w:val="00691E9A"/>
    <w:rsid w:val="00697EF0"/>
    <w:rsid w:val="006A096A"/>
    <w:rsid w:val="006A0C00"/>
    <w:rsid w:val="006A15DB"/>
    <w:rsid w:val="006A2A2E"/>
    <w:rsid w:val="006A2D62"/>
    <w:rsid w:val="006A3043"/>
    <w:rsid w:val="006A4D7A"/>
    <w:rsid w:val="006B1901"/>
    <w:rsid w:val="006B2B25"/>
    <w:rsid w:val="006B3B13"/>
    <w:rsid w:val="006B42E7"/>
    <w:rsid w:val="006B55AE"/>
    <w:rsid w:val="006B574D"/>
    <w:rsid w:val="006B64FA"/>
    <w:rsid w:val="006B6AAA"/>
    <w:rsid w:val="006C283D"/>
    <w:rsid w:val="006C546D"/>
    <w:rsid w:val="006C638F"/>
    <w:rsid w:val="006D13B1"/>
    <w:rsid w:val="006D44B6"/>
    <w:rsid w:val="006D781F"/>
    <w:rsid w:val="006E03EF"/>
    <w:rsid w:val="006E1BAC"/>
    <w:rsid w:val="006E660D"/>
    <w:rsid w:val="006E7B9F"/>
    <w:rsid w:val="006F485C"/>
    <w:rsid w:val="006F587D"/>
    <w:rsid w:val="006F609F"/>
    <w:rsid w:val="006F696B"/>
    <w:rsid w:val="006F7E00"/>
    <w:rsid w:val="007034FC"/>
    <w:rsid w:val="00703750"/>
    <w:rsid w:val="00706A5B"/>
    <w:rsid w:val="0071073B"/>
    <w:rsid w:val="00714191"/>
    <w:rsid w:val="00722412"/>
    <w:rsid w:val="0072289B"/>
    <w:rsid w:val="0072666D"/>
    <w:rsid w:val="007300A1"/>
    <w:rsid w:val="0073017A"/>
    <w:rsid w:val="007326A5"/>
    <w:rsid w:val="00734E5F"/>
    <w:rsid w:val="00736814"/>
    <w:rsid w:val="00736C10"/>
    <w:rsid w:val="00741680"/>
    <w:rsid w:val="00747EB2"/>
    <w:rsid w:val="00751AA0"/>
    <w:rsid w:val="00752C79"/>
    <w:rsid w:val="00753117"/>
    <w:rsid w:val="00753FF5"/>
    <w:rsid w:val="0075407E"/>
    <w:rsid w:val="007576FC"/>
    <w:rsid w:val="00761C66"/>
    <w:rsid w:val="0076702B"/>
    <w:rsid w:val="00771A52"/>
    <w:rsid w:val="00772B24"/>
    <w:rsid w:val="00774CC2"/>
    <w:rsid w:val="00780CA0"/>
    <w:rsid w:val="007811DC"/>
    <w:rsid w:val="0078179B"/>
    <w:rsid w:val="00781A6C"/>
    <w:rsid w:val="00785B4F"/>
    <w:rsid w:val="00785B54"/>
    <w:rsid w:val="007A097E"/>
    <w:rsid w:val="007A0DBB"/>
    <w:rsid w:val="007A161E"/>
    <w:rsid w:val="007A1D75"/>
    <w:rsid w:val="007A4133"/>
    <w:rsid w:val="007A4EF0"/>
    <w:rsid w:val="007B0550"/>
    <w:rsid w:val="007B35F6"/>
    <w:rsid w:val="007B54CC"/>
    <w:rsid w:val="007B65AA"/>
    <w:rsid w:val="007C06C5"/>
    <w:rsid w:val="007C7999"/>
    <w:rsid w:val="007D097A"/>
    <w:rsid w:val="007D14D4"/>
    <w:rsid w:val="007D1D80"/>
    <w:rsid w:val="007D49F1"/>
    <w:rsid w:val="007E1A02"/>
    <w:rsid w:val="007E1FED"/>
    <w:rsid w:val="007E4DDE"/>
    <w:rsid w:val="007E660D"/>
    <w:rsid w:val="007F2DAC"/>
    <w:rsid w:val="007F3DF4"/>
    <w:rsid w:val="007F68B7"/>
    <w:rsid w:val="00804A4C"/>
    <w:rsid w:val="00804BD8"/>
    <w:rsid w:val="008128FB"/>
    <w:rsid w:val="008219B7"/>
    <w:rsid w:val="00827257"/>
    <w:rsid w:val="0083436B"/>
    <w:rsid w:val="00841BCE"/>
    <w:rsid w:val="00842229"/>
    <w:rsid w:val="008428C6"/>
    <w:rsid w:val="008458AB"/>
    <w:rsid w:val="00846238"/>
    <w:rsid w:val="008502CA"/>
    <w:rsid w:val="00850B3A"/>
    <w:rsid w:val="00851215"/>
    <w:rsid w:val="00851B1C"/>
    <w:rsid w:val="00852FF1"/>
    <w:rsid w:val="00856A4F"/>
    <w:rsid w:val="00860104"/>
    <w:rsid w:val="00862CA1"/>
    <w:rsid w:val="00863069"/>
    <w:rsid w:val="00866148"/>
    <w:rsid w:val="00866499"/>
    <w:rsid w:val="008719B5"/>
    <w:rsid w:val="00874E5A"/>
    <w:rsid w:val="00876273"/>
    <w:rsid w:val="00880A0F"/>
    <w:rsid w:val="008830FF"/>
    <w:rsid w:val="008832C9"/>
    <w:rsid w:val="008839B1"/>
    <w:rsid w:val="0088476D"/>
    <w:rsid w:val="0089316C"/>
    <w:rsid w:val="008A0E80"/>
    <w:rsid w:val="008A1D84"/>
    <w:rsid w:val="008A46AE"/>
    <w:rsid w:val="008A7CE9"/>
    <w:rsid w:val="008B21B8"/>
    <w:rsid w:val="008B7A88"/>
    <w:rsid w:val="008C32D2"/>
    <w:rsid w:val="008D0F11"/>
    <w:rsid w:val="008D1A07"/>
    <w:rsid w:val="008D1E0B"/>
    <w:rsid w:val="008D51C2"/>
    <w:rsid w:val="008E07EE"/>
    <w:rsid w:val="008E2E03"/>
    <w:rsid w:val="008E456D"/>
    <w:rsid w:val="008E63CE"/>
    <w:rsid w:val="008F2455"/>
    <w:rsid w:val="008F50CB"/>
    <w:rsid w:val="00904C48"/>
    <w:rsid w:val="00907A72"/>
    <w:rsid w:val="009101D0"/>
    <w:rsid w:val="00912EC6"/>
    <w:rsid w:val="00913172"/>
    <w:rsid w:val="00915309"/>
    <w:rsid w:val="00920406"/>
    <w:rsid w:val="009216F7"/>
    <w:rsid w:val="00921A27"/>
    <w:rsid w:val="0092306B"/>
    <w:rsid w:val="0092767F"/>
    <w:rsid w:val="00927A86"/>
    <w:rsid w:val="00930184"/>
    <w:rsid w:val="00931439"/>
    <w:rsid w:val="009447A9"/>
    <w:rsid w:val="00952E90"/>
    <w:rsid w:val="00952F07"/>
    <w:rsid w:val="00961925"/>
    <w:rsid w:val="0096427E"/>
    <w:rsid w:val="009678D6"/>
    <w:rsid w:val="0097175A"/>
    <w:rsid w:val="009722CF"/>
    <w:rsid w:val="009723C0"/>
    <w:rsid w:val="00972636"/>
    <w:rsid w:val="00972C6B"/>
    <w:rsid w:val="009774E9"/>
    <w:rsid w:val="00977882"/>
    <w:rsid w:val="0097799F"/>
    <w:rsid w:val="00980B4E"/>
    <w:rsid w:val="00987546"/>
    <w:rsid w:val="00990DC4"/>
    <w:rsid w:val="00991BF5"/>
    <w:rsid w:val="00992651"/>
    <w:rsid w:val="00994583"/>
    <w:rsid w:val="00996C2C"/>
    <w:rsid w:val="00996E07"/>
    <w:rsid w:val="009A16F6"/>
    <w:rsid w:val="009A2EB5"/>
    <w:rsid w:val="009A69B0"/>
    <w:rsid w:val="009B0A46"/>
    <w:rsid w:val="009B10B9"/>
    <w:rsid w:val="009B640A"/>
    <w:rsid w:val="009C1300"/>
    <w:rsid w:val="009C764A"/>
    <w:rsid w:val="009D405F"/>
    <w:rsid w:val="009D4401"/>
    <w:rsid w:val="009D4F4A"/>
    <w:rsid w:val="009D4FD3"/>
    <w:rsid w:val="009D655E"/>
    <w:rsid w:val="009D7389"/>
    <w:rsid w:val="009E0282"/>
    <w:rsid w:val="009E22F7"/>
    <w:rsid w:val="009E2E87"/>
    <w:rsid w:val="009F2AF7"/>
    <w:rsid w:val="009F4668"/>
    <w:rsid w:val="009F7970"/>
    <w:rsid w:val="009F7A42"/>
    <w:rsid w:val="00A01A7D"/>
    <w:rsid w:val="00A03BBE"/>
    <w:rsid w:val="00A04811"/>
    <w:rsid w:val="00A053CB"/>
    <w:rsid w:val="00A21899"/>
    <w:rsid w:val="00A25B2B"/>
    <w:rsid w:val="00A273B5"/>
    <w:rsid w:val="00A30604"/>
    <w:rsid w:val="00A32124"/>
    <w:rsid w:val="00A41A00"/>
    <w:rsid w:val="00A4347C"/>
    <w:rsid w:val="00A45049"/>
    <w:rsid w:val="00A45A32"/>
    <w:rsid w:val="00A4755B"/>
    <w:rsid w:val="00A4767A"/>
    <w:rsid w:val="00A477C1"/>
    <w:rsid w:val="00A51F9D"/>
    <w:rsid w:val="00A52152"/>
    <w:rsid w:val="00A60F6D"/>
    <w:rsid w:val="00A71E68"/>
    <w:rsid w:val="00A777DD"/>
    <w:rsid w:val="00A83B0D"/>
    <w:rsid w:val="00A85847"/>
    <w:rsid w:val="00A91830"/>
    <w:rsid w:val="00A919C8"/>
    <w:rsid w:val="00A91D9E"/>
    <w:rsid w:val="00A92C6C"/>
    <w:rsid w:val="00A96C68"/>
    <w:rsid w:val="00AA285A"/>
    <w:rsid w:val="00AA63CB"/>
    <w:rsid w:val="00AA6CD2"/>
    <w:rsid w:val="00AB05B3"/>
    <w:rsid w:val="00AB1660"/>
    <w:rsid w:val="00AB1930"/>
    <w:rsid w:val="00AB2F23"/>
    <w:rsid w:val="00AB6DB2"/>
    <w:rsid w:val="00AC0274"/>
    <w:rsid w:val="00AC1647"/>
    <w:rsid w:val="00AC1C24"/>
    <w:rsid w:val="00AC3C98"/>
    <w:rsid w:val="00AC3D88"/>
    <w:rsid w:val="00AC5031"/>
    <w:rsid w:val="00AD2E3E"/>
    <w:rsid w:val="00AD39EF"/>
    <w:rsid w:val="00AD5573"/>
    <w:rsid w:val="00AD7EC8"/>
    <w:rsid w:val="00AE0F3F"/>
    <w:rsid w:val="00AE1D7D"/>
    <w:rsid w:val="00AE5285"/>
    <w:rsid w:val="00AF017A"/>
    <w:rsid w:val="00AF17A7"/>
    <w:rsid w:val="00AF1925"/>
    <w:rsid w:val="00AF1ACA"/>
    <w:rsid w:val="00AF1CC5"/>
    <w:rsid w:val="00AF1F52"/>
    <w:rsid w:val="00AF5283"/>
    <w:rsid w:val="00B04D97"/>
    <w:rsid w:val="00B04F90"/>
    <w:rsid w:val="00B107ED"/>
    <w:rsid w:val="00B13321"/>
    <w:rsid w:val="00B13989"/>
    <w:rsid w:val="00B14AAE"/>
    <w:rsid w:val="00B16203"/>
    <w:rsid w:val="00B174C0"/>
    <w:rsid w:val="00B208D0"/>
    <w:rsid w:val="00B20BE6"/>
    <w:rsid w:val="00B21609"/>
    <w:rsid w:val="00B2742E"/>
    <w:rsid w:val="00B275B0"/>
    <w:rsid w:val="00B32583"/>
    <w:rsid w:val="00B32BAF"/>
    <w:rsid w:val="00B348DF"/>
    <w:rsid w:val="00B36E08"/>
    <w:rsid w:val="00B40E4A"/>
    <w:rsid w:val="00B4637A"/>
    <w:rsid w:val="00B53426"/>
    <w:rsid w:val="00B558EB"/>
    <w:rsid w:val="00B6495E"/>
    <w:rsid w:val="00B7298E"/>
    <w:rsid w:val="00B77945"/>
    <w:rsid w:val="00B82637"/>
    <w:rsid w:val="00B87144"/>
    <w:rsid w:val="00B91379"/>
    <w:rsid w:val="00B91E3F"/>
    <w:rsid w:val="00B934C5"/>
    <w:rsid w:val="00B94B9C"/>
    <w:rsid w:val="00B94D69"/>
    <w:rsid w:val="00BA13AC"/>
    <w:rsid w:val="00BA15FE"/>
    <w:rsid w:val="00BA6A77"/>
    <w:rsid w:val="00BB1CA8"/>
    <w:rsid w:val="00BB5FFF"/>
    <w:rsid w:val="00BC1907"/>
    <w:rsid w:val="00BC1EA1"/>
    <w:rsid w:val="00BC5462"/>
    <w:rsid w:val="00BD4B1D"/>
    <w:rsid w:val="00BD785E"/>
    <w:rsid w:val="00BE2851"/>
    <w:rsid w:val="00BE5CFE"/>
    <w:rsid w:val="00BF5547"/>
    <w:rsid w:val="00BF593F"/>
    <w:rsid w:val="00BF7699"/>
    <w:rsid w:val="00C0076D"/>
    <w:rsid w:val="00C01367"/>
    <w:rsid w:val="00C03621"/>
    <w:rsid w:val="00C066AC"/>
    <w:rsid w:val="00C070A5"/>
    <w:rsid w:val="00C07277"/>
    <w:rsid w:val="00C07A9C"/>
    <w:rsid w:val="00C16247"/>
    <w:rsid w:val="00C16E81"/>
    <w:rsid w:val="00C174AA"/>
    <w:rsid w:val="00C17813"/>
    <w:rsid w:val="00C205A6"/>
    <w:rsid w:val="00C35045"/>
    <w:rsid w:val="00C36E6A"/>
    <w:rsid w:val="00C37E3D"/>
    <w:rsid w:val="00C4041D"/>
    <w:rsid w:val="00C4089B"/>
    <w:rsid w:val="00C463CC"/>
    <w:rsid w:val="00C46F71"/>
    <w:rsid w:val="00C55511"/>
    <w:rsid w:val="00C5699E"/>
    <w:rsid w:val="00C60F16"/>
    <w:rsid w:val="00C6322A"/>
    <w:rsid w:val="00C726DE"/>
    <w:rsid w:val="00C770CB"/>
    <w:rsid w:val="00C7761E"/>
    <w:rsid w:val="00C776A1"/>
    <w:rsid w:val="00C82451"/>
    <w:rsid w:val="00C82E9A"/>
    <w:rsid w:val="00C83D30"/>
    <w:rsid w:val="00C86584"/>
    <w:rsid w:val="00C86E93"/>
    <w:rsid w:val="00C92263"/>
    <w:rsid w:val="00C96570"/>
    <w:rsid w:val="00CA0E0A"/>
    <w:rsid w:val="00CA20A2"/>
    <w:rsid w:val="00CA3087"/>
    <w:rsid w:val="00CA32EF"/>
    <w:rsid w:val="00CA34A8"/>
    <w:rsid w:val="00CA3D1F"/>
    <w:rsid w:val="00CA4D25"/>
    <w:rsid w:val="00CA5998"/>
    <w:rsid w:val="00CA7AE7"/>
    <w:rsid w:val="00CB3148"/>
    <w:rsid w:val="00CB486A"/>
    <w:rsid w:val="00CB73E2"/>
    <w:rsid w:val="00CB7757"/>
    <w:rsid w:val="00CB7CF1"/>
    <w:rsid w:val="00CC080A"/>
    <w:rsid w:val="00CC0EB9"/>
    <w:rsid w:val="00CC36B3"/>
    <w:rsid w:val="00CC472E"/>
    <w:rsid w:val="00CD1FBB"/>
    <w:rsid w:val="00CD2BD3"/>
    <w:rsid w:val="00CD36C4"/>
    <w:rsid w:val="00CD39BF"/>
    <w:rsid w:val="00CE2B09"/>
    <w:rsid w:val="00CE3A5D"/>
    <w:rsid w:val="00CE4D4A"/>
    <w:rsid w:val="00CF261D"/>
    <w:rsid w:val="00CF74D8"/>
    <w:rsid w:val="00D0356C"/>
    <w:rsid w:val="00D133C0"/>
    <w:rsid w:val="00D2054C"/>
    <w:rsid w:val="00D31D41"/>
    <w:rsid w:val="00D353C7"/>
    <w:rsid w:val="00D406C6"/>
    <w:rsid w:val="00D4362B"/>
    <w:rsid w:val="00D43DE5"/>
    <w:rsid w:val="00D44A0F"/>
    <w:rsid w:val="00D4611F"/>
    <w:rsid w:val="00D464A1"/>
    <w:rsid w:val="00D47C6C"/>
    <w:rsid w:val="00D507BF"/>
    <w:rsid w:val="00D52C90"/>
    <w:rsid w:val="00D53258"/>
    <w:rsid w:val="00D663A6"/>
    <w:rsid w:val="00D7319D"/>
    <w:rsid w:val="00D75303"/>
    <w:rsid w:val="00D75BDB"/>
    <w:rsid w:val="00D8460B"/>
    <w:rsid w:val="00D85D17"/>
    <w:rsid w:val="00D933B5"/>
    <w:rsid w:val="00D94F92"/>
    <w:rsid w:val="00D97C41"/>
    <w:rsid w:val="00DA1A45"/>
    <w:rsid w:val="00DA1D3F"/>
    <w:rsid w:val="00DA4ED8"/>
    <w:rsid w:val="00DA7C75"/>
    <w:rsid w:val="00DA7CC7"/>
    <w:rsid w:val="00DB1B80"/>
    <w:rsid w:val="00DB755A"/>
    <w:rsid w:val="00DC32A6"/>
    <w:rsid w:val="00DC3FE1"/>
    <w:rsid w:val="00DC421F"/>
    <w:rsid w:val="00DC720A"/>
    <w:rsid w:val="00DD02CE"/>
    <w:rsid w:val="00DD186C"/>
    <w:rsid w:val="00DD1A4C"/>
    <w:rsid w:val="00DD1F47"/>
    <w:rsid w:val="00DD5ECE"/>
    <w:rsid w:val="00DE0A73"/>
    <w:rsid w:val="00DE2782"/>
    <w:rsid w:val="00DE4090"/>
    <w:rsid w:val="00DE4E89"/>
    <w:rsid w:val="00DE78D8"/>
    <w:rsid w:val="00DF4AB5"/>
    <w:rsid w:val="00DF5FCC"/>
    <w:rsid w:val="00E01220"/>
    <w:rsid w:val="00E05AD9"/>
    <w:rsid w:val="00E0770C"/>
    <w:rsid w:val="00E125F1"/>
    <w:rsid w:val="00E12994"/>
    <w:rsid w:val="00E12DCB"/>
    <w:rsid w:val="00E13037"/>
    <w:rsid w:val="00E14627"/>
    <w:rsid w:val="00E148FC"/>
    <w:rsid w:val="00E16A17"/>
    <w:rsid w:val="00E20C24"/>
    <w:rsid w:val="00E20E62"/>
    <w:rsid w:val="00E23D09"/>
    <w:rsid w:val="00E26CBF"/>
    <w:rsid w:val="00E3016C"/>
    <w:rsid w:val="00E30EE6"/>
    <w:rsid w:val="00E34D8F"/>
    <w:rsid w:val="00E4614C"/>
    <w:rsid w:val="00E5189A"/>
    <w:rsid w:val="00E51C20"/>
    <w:rsid w:val="00E52581"/>
    <w:rsid w:val="00E52AA2"/>
    <w:rsid w:val="00E52F70"/>
    <w:rsid w:val="00E56BB5"/>
    <w:rsid w:val="00E57F66"/>
    <w:rsid w:val="00E57FB2"/>
    <w:rsid w:val="00E63BC6"/>
    <w:rsid w:val="00E67C3D"/>
    <w:rsid w:val="00E71FA0"/>
    <w:rsid w:val="00E80AF8"/>
    <w:rsid w:val="00E8233A"/>
    <w:rsid w:val="00E835E2"/>
    <w:rsid w:val="00E86174"/>
    <w:rsid w:val="00E86ABD"/>
    <w:rsid w:val="00E873AC"/>
    <w:rsid w:val="00E92A0C"/>
    <w:rsid w:val="00E9337B"/>
    <w:rsid w:val="00EA532D"/>
    <w:rsid w:val="00EA6A02"/>
    <w:rsid w:val="00EA6B53"/>
    <w:rsid w:val="00EA7FC8"/>
    <w:rsid w:val="00EB2A95"/>
    <w:rsid w:val="00ED0DB0"/>
    <w:rsid w:val="00ED16B7"/>
    <w:rsid w:val="00ED1B0D"/>
    <w:rsid w:val="00ED492C"/>
    <w:rsid w:val="00ED5FE3"/>
    <w:rsid w:val="00ED7CDC"/>
    <w:rsid w:val="00EE2932"/>
    <w:rsid w:val="00EE6649"/>
    <w:rsid w:val="00EF6276"/>
    <w:rsid w:val="00F046C6"/>
    <w:rsid w:val="00F05939"/>
    <w:rsid w:val="00F07B93"/>
    <w:rsid w:val="00F10BD3"/>
    <w:rsid w:val="00F10D54"/>
    <w:rsid w:val="00F111AE"/>
    <w:rsid w:val="00F12123"/>
    <w:rsid w:val="00F136F6"/>
    <w:rsid w:val="00F13F8F"/>
    <w:rsid w:val="00F27ECD"/>
    <w:rsid w:val="00F31C56"/>
    <w:rsid w:val="00F342EA"/>
    <w:rsid w:val="00F35B55"/>
    <w:rsid w:val="00F35C9A"/>
    <w:rsid w:val="00F3746F"/>
    <w:rsid w:val="00F376EB"/>
    <w:rsid w:val="00F41E0D"/>
    <w:rsid w:val="00F52005"/>
    <w:rsid w:val="00F53732"/>
    <w:rsid w:val="00F57B84"/>
    <w:rsid w:val="00F61632"/>
    <w:rsid w:val="00F617DE"/>
    <w:rsid w:val="00F627BD"/>
    <w:rsid w:val="00F63A68"/>
    <w:rsid w:val="00F64910"/>
    <w:rsid w:val="00F663EF"/>
    <w:rsid w:val="00F70949"/>
    <w:rsid w:val="00F72BD5"/>
    <w:rsid w:val="00F72F0A"/>
    <w:rsid w:val="00F73870"/>
    <w:rsid w:val="00F75FC0"/>
    <w:rsid w:val="00F76339"/>
    <w:rsid w:val="00F7728E"/>
    <w:rsid w:val="00F8522C"/>
    <w:rsid w:val="00F87F94"/>
    <w:rsid w:val="00F90B55"/>
    <w:rsid w:val="00FA083B"/>
    <w:rsid w:val="00FA521E"/>
    <w:rsid w:val="00FA6867"/>
    <w:rsid w:val="00FB212D"/>
    <w:rsid w:val="00FB3561"/>
    <w:rsid w:val="00FC0A30"/>
    <w:rsid w:val="00FD0391"/>
    <w:rsid w:val="00FD09E3"/>
    <w:rsid w:val="00FD19C5"/>
    <w:rsid w:val="00FD2744"/>
    <w:rsid w:val="00FD2FFF"/>
    <w:rsid w:val="00FD5438"/>
    <w:rsid w:val="00FE328A"/>
    <w:rsid w:val="00FE469C"/>
    <w:rsid w:val="00FE68F9"/>
    <w:rsid w:val="00FF7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694184F5"/>
  <w15:docId w15:val="{BB5107FE-B435-4080-B001-DD53847F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C7A"/>
    <w:rPr>
      <w:sz w:val="24"/>
      <w:szCs w:val="24"/>
    </w:rPr>
  </w:style>
  <w:style w:type="paragraph" w:styleId="1">
    <w:name w:val="heading 1"/>
    <w:basedOn w:val="a"/>
    <w:next w:val="a"/>
    <w:link w:val="10"/>
    <w:qFormat/>
    <w:rsid w:val="005C4A96"/>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311AC6"/>
    <w:pPr>
      <w:ind w:firstLine="142"/>
      <w:jc w:val="center"/>
    </w:pPr>
    <w:rPr>
      <w:b/>
      <w:bCs/>
      <w:color w:val="000000"/>
      <w:sz w:val="25"/>
    </w:rPr>
  </w:style>
  <w:style w:type="paragraph" w:customStyle="1" w:styleId="12">
    <w:name w:val="Обычный1"/>
    <w:rsid w:val="00311AC6"/>
    <w:rPr>
      <w:snapToGrid w:val="0"/>
    </w:rPr>
  </w:style>
  <w:style w:type="paragraph" w:styleId="a3">
    <w:name w:val="Body Text"/>
    <w:basedOn w:val="a"/>
    <w:link w:val="a4"/>
    <w:rsid w:val="00311AC6"/>
    <w:rPr>
      <w:sz w:val="26"/>
      <w:szCs w:val="20"/>
    </w:rPr>
  </w:style>
  <w:style w:type="paragraph" w:styleId="3">
    <w:name w:val="Body Text 3"/>
    <w:basedOn w:val="a"/>
    <w:semiHidden/>
    <w:rsid w:val="00311AC6"/>
    <w:pPr>
      <w:jc w:val="both"/>
    </w:pPr>
    <w:rPr>
      <w:szCs w:val="20"/>
      <w:lang w:val="en-US"/>
    </w:rPr>
  </w:style>
  <w:style w:type="paragraph" w:styleId="2">
    <w:name w:val="Body Text Indent 2"/>
    <w:basedOn w:val="a"/>
    <w:semiHidden/>
    <w:rsid w:val="00311AC6"/>
    <w:pPr>
      <w:ind w:firstLine="708"/>
    </w:pPr>
    <w:rPr>
      <w:sz w:val="20"/>
      <w:szCs w:val="20"/>
      <w:lang w:val="en-US"/>
    </w:rPr>
  </w:style>
  <w:style w:type="paragraph" w:styleId="a5">
    <w:name w:val="Body Text Indent"/>
    <w:basedOn w:val="a"/>
    <w:link w:val="a6"/>
    <w:semiHidden/>
    <w:rsid w:val="00311AC6"/>
    <w:pPr>
      <w:ind w:firstLine="540"/>
      <w:jc w:val="both"/>
    </w:pPr>
    <w:rPr>
      <w:sz w:val="25"/>
    </w:rPr>
  </w:style>
  <w:style w:type="paragraph" w:styleId="30">
    <w:name w:val="Body Text Indent 3"/>
    <w:basedOn w:val="a"/>
    <w:semiHidden/>
    <w:rsid w:val="00311AC6"/>
    <w:pPr>
      <w:shd w:val="clear" w:color="auto" w:fill="FFFFFF"/>
      <w:ind w:firstLine="540"/>
      <w:jc w:val="both"/>
    </w:pPr>
    <w:rPr>
      <w:color w:val="000000"/>
      <w:sz w:val="25"/>
    </w:rPr>
  </w:style>
  <w:style w:type="paragraph" w:styleId="31">
    <w:name w:val="List 3"/>
    <w:basedOn w:val="a"/>
    <w:uiPriority w:val="99"/>
    <w:rsid w:val="00311AC6"/>
    <w:pPr>
      <w:ind w:left="849" w:hanging="283"/>
    </w:pPr>
    <w:rPr>
      <w:sz w:val="20"/>
      <w:szCs w:val="20"/>
    </w:rPr>
  </w:style>
  <w:style w:type="paragraph" w:styleId="a7">
    <w:name w:val="header"/>
    <w:basedOn w:val="a"/>
    <w:link w:val="a8"/>
    <w:uiPriority w:val="99"/>
    <w:unhideWhenUsed/>
    <w:rsid w:val="009101D0"/>
    <w:pPr>
      <w:tabs>
        <w:tab w:val="center" w:pos="4677"/>
        <w:tab w:val="right" w:pos="9355"/>
      </w:tabs>
    </w:pPr>
  </w:style>
  <w:style w:type="character" w:customStyle="1" w:styleId="a8">
    <w:name w:val="Верхний колонтитул Знак"/>
    <w:basedOn w:val="a0"/>
    <w:link w:val="a7"/>
    <w:uiPriority w:val="99"/>
    <w:rsid w:val="009101D0"/>
    <w:rPr>
      <w:sz w:val="24"/>
      <w:szCs w:val="24"/>
    </w:rPr>
  </w:style>
  <w:style w:type="paragraph" w:styleId="a9">
    <w:name w:val="footer"/>
    <w:basedOn w:val="a"/>
    <w:link w:val="aa"/>
    <w:uiPriority w:val="99"/>
    <w:unhideWhenUsed/>
    <w:rsid w:val="009101D0"/>
    <w:pPr>
      <w:tabs>
        <w:tab w:val="center" w:pos="4677"/>
        <w:tab w:val="right" w:pos="9355"/>
      </w:tabs>
    </w:pPr>
  </w:style>
  <w:style w:type="character" w:customStyle="1" w:styleId="aa">
    <w:name w:val="Нижний колонтитул Знак"/>
    <w:basedOn w:val="a0"/>
    <w:link w:val="a9"/>
    <w:uiPriority w:val="99"/>
    <w:rsid w:val="009101D0"/>
    <w:rPr>
      <w:sz w:val="24"/>
      <w:szCs w:val="24"/>
    </w:rPr>
  </w:style>
  <w:style w:type="paragraph" w:styleId="20">
    <w:name w:val="Body Text 2"/>
    <w:basedOn w:val="a"/>
    <w:link w:val="21"/>
    <w:uiPriority w:val="99"/>
    <w:semiHidden/>
    <w:unhideWhenUsed/>
    <w:rsid w:val="005C4A20"/>
    <w:pPr>
      <w:spacing w:after="120" w:line="480" w:lineRule="auto"/>
    </w:pPr>
  </w:style>
  <w:style w:type="character" w:customStyle="1" w:styleId="21">
    <w:name w:val="Основной текст 2 Знак"/>
    <w:basedOn w:val="a0"/>
    <w:link w:val="20"/>
    <w:uiPriority w:val="99"/>
    <w:semiHidden/>
    <w:rsid w:val="005C4A20"/>
    <w:rPr>
      <w:sz w:val="24"/>
      <w:szCs w:val="24"/>
    </w:rPr>
  </w:style>
  <w:style w:type="character" w:customStyle="1" w:styleId="10">
    <w:name w:val="Заголовок 1 Знак"/>
    <w:basedOn w:val="a0"/>
    <w:link w:val="1"/>
    <w:rsid w:val="005C4A96"/>
    <w:rPr>
      <w:b/>
      <w:bCs/>
      <w:sz w:val="24"/>
      <w:szCs w:val="24"/>
    </w:rPr>
  </w:style>
  <w:style w:type="character" w:styleId="ab">
    <w:name w:val="Hyperlink"/>
    <w:basedOn w:val="a0"/>
    <w:semiHidden/>
    <w:rsid w:val="00AD7EC8"/>
    <w:rPr>
      <w:color w:val="0000FF"/>
      <w:u w:val="single"/>
    </w:rPr>
  </w:style>
  <w:style w:type="paragraph" w:customStyle="1" w:styleId="210">
    <w:name w:val="Основной текст 21"/>
    <w:basedOn w:val="a"/>
    <w:rsid w:val="00E30EE6"/>
    <w:pPr>
      <w:ind w:firstLine="709"/>
      <w:jc w:val="both"/>
    </w:pPr>
    <w:rPr>
      <w:szCs w:val="20"/>
    </w:rPr>
  </w:style>
  <w:style w:type="paragraph" w:styleId="ac">
    <w:name w:val="List Paragraph"/>
    <w:basedOn w:val="a"/>
    <w:link w:val="ad"/>
    <w:uiPriority w:val="34"/>
    <w:qFormat/>
    <w:rsid w:val="003A07F8"/>
    <w:pPr>
      <w:ind w:left="708"/>
    </w:pPr>
    <w:rPr>
      <w:sz w:val="20"/>
      <w:szCs w:val="20"/>
    </w:rPr>
  </w:style>
  <w:style w:type="character" w:customStyle="1" w:styleId="a4">
    <w:name w:val="Основной текст Знак"/>
    <w:basedOn w:val="a0"/>
    <w:link w:val="a3"/>
    <w:rsid w:val="00091969"/>
    <w:rPr>
      <w:sz w:val="26"/>
    </w:rPr>
  </w:style>
  <w:style w:type="paragraph" w:styleId="ae">
    <w:name w:val="List Continue"/>
    <w:basedOn w:val="a"/>
    <w:uiPriority w:val="99"/>
    <w:unhideWhenUsed/>
    <w:rsid w:val="00BD4B1D"/>
    <w:pPr>
      <w:spacing w:after="120"/>
      <w:ind w:left="283"/>
      <w:contextualSpacing/>
    </w:pPr>
  </w:style>
  <w:style w:type="table" w:styleId="af">
    <w:name w:val="Table Grid"/>
    <w:basedOn w:val="a1"/>
    <w:uiPriority w:val="59"/>
    <w:rsid w:val="0057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lock Text"/>
    <w:basedOn w:val="a"/>
    <w:rsid w:val="00AE5285"/>
    <w:pPr>
      <w:shd w:val="clear" w:color="auto" w:fill="FFFFFF"/>
      <w:spacing w:before="115" w:line="269" w:lineRule="exact"/>
      <w:ind w:left="14" w:right="5" w:firstLine="288"/>
      <w:jc w:val="both"/>
    </w:pPr>
    <w:rPr>
      <w:color w:val="000000"/>
      <w:spacing w:val="-6"/>
      <w:sz w:val="26"/>
      <w:szCs w:val="20"/>
    </w:rPr>
  </w:style>
  <w:style w:type="paragraph" w:styleId="af1">
    <w:name w:val="No Spacing"/>
    <w:uiPriority w:val="1"/>
    <w:qFormat/>
    <w:rsid w:val="00021A64"/>
    <w:rPr>
      <w:sz w:val="24"/>
      <w:szCs w:val="24"/>
    </w:rPr>
  </w:style>
  <w:style w:type="paragraph" w:customStyle="1" w:styleId="s03">
    <w:name w:val="s03 Пункт"/>
    <w:basedOn w:val="a"/>
    <w:link w:val="s030"/>
    <w:rsid w:val="00021A64"/>
    <w:pPr>
      <w:numPr>
        <w:ilvl w:val="1"/>
        <w:numId w:val="5"/>
      </w:numPr>
      <w:tabs>
        <w:tab w:val="left" w:pos="851"/>
        <w:tab w:val="num" w:pos="7950"/>
      </w:tabs>
      <w:spacing w:before="60"/>
      <w:ind w:left="6890"/>
      <w:jc w:val="both"/>
      <w:outlineLvl w:val="2"/>
    </w:pPr>
    <w:rPr>
      <w:bCs/>
      <w:szCs w:val="20"/>
      <w:lang w:eastAsia="en-US"/>
    </w:rPr>
  </w:style>
  <w:style w:type="character" w:customStyle="1" w:styleId="s030">
    <w:name w:val="s03 Пункт Знак"/>
    <w:link w:val="s03"/>
    <w:rsid w:val="00021A64"/>
    <w:rPr>
      <w:bCs/>
      <w:sz w:val="24"/>
      <w:lang w:eastAsia="en-US"/>
    </w:rPr>
  </w:style>
  <w:style w:type="character" w:customStyle="1" w:styleId="FontStyle19">
    <w:name w:val="Font Style19"/>
    <w:uiPriority w:val="99"/>
    <w:rsid w:val="00021A64"/>
    <w:rPr>
      <w:rFonts w:ascii="Times New Roman" w:hAnsi="Times New Roman" w:cs="Times New Roman" w:hint="default"/>
    </w:rPr>
  </w:style>
  <w:style w:type="paragraph" w:customStyle="1" w:styleId="s02">
    <w:name w:val="s02 подРАЗДЕЛ"/>
    <w:basedOn w:val="s01"/>
    <w:next w:val="s03"/>
    <w:rsid w:val="001B3BB4"/>
    <w:pPr>
      <w:tabs>
        <w:tab w:val="left" w:pos="851"/>
      </w:tabs>
      <w:spacing w:before="60" w:after="0"/>
      <w:outlineLvl w:val="1"/>
    </w:pPr>
    <w:rPr>
      <w:sz w:val="24"/>
    </w:rPr>
  </w:style>
  <w:style w:type="paragraph" w:customStyle="1" w:styleId="s01">
    <w:name w:val="s01 РАЗДЕЛ"/>
    <w:basedOn w:val="a"/>
    <w:next w:val="s02"/>
    <w:rsid w:val="001B3BB4"/>
    <w:pPr>
      <w:keepNext/>
      <w:keepLines/>
      <w:tabs>
        <w:tab w:val="num" w:pos="1070"/>
      </w:tabs>
      <w:spacing w:before="240" w:after="120"/>
      <w:ind w:left="370" w:firstLine="340"/>
      <w:jc w:val="both"/>
      <w:outlineLvl w:val="0"/>
    </w:pPr>
    <w:rPr>
      <w:b/>
      <w:bCs/>
      <w:sz w:val="28"/>
      <w:szCs w:val="20"/>
    </w:rPr>
  </w:style>
  <w:style w:type="paragraph" w:customStyle="1" w:styleId="s08">
    <w:name w:val="s08 Список а)"/>
    <w:basedOn w:val="s03"/>
    <w:rsid w:val="001B3BB4"/>
    <w:pPr>
      <w:numPr>
        <w:ilvl w:val="0"/>
        <w:numId w:val="0"/>
      </w:numPr>
      <w:tabs>
        <w:tab w:val="clear" w:pos="7950"/>
      </w:tabs>
      <w:ind w:firstLine="340"/>
      <w:outlineLvl w:val="4"/>
    </w:pPr>
    <w:rPr>
      <w:lang w:eastAsia="ru-RU"/>
    </w:rPr>
  </w:style>
  <w:style w:type="paragraph" w:customStyle="1" w:styleId="s04">
    <w:name w:val="s04 подПункт"/>
    <w:basedOn w:val="s03"/>
    <w:rsid w:val="001B3BB4"/>
    <w:pPr>
      <w:numPr>
        <w:ilvl w:val="0"/>
        <w:numId w:val="0"/>
      </w:numPr>
      <w:tabs>
        <w:tab w:val="clear" w:pos="7950"/>
        <w:tab w:val="left" w:pos="1276"/>
      </w:tabs>
      <w:ind w:firstLine="340"/>
      <w:outlineLvl w:val="3"/>
    </w:pPr>
    <w:rPr>
      <w:lang w:eastAsia="ru-RU"/>
    </w:rPr>
  </w:style>
  <w:style w:type="paragraph" w:customStyle="1" w:styleId="s06-">
    <w:name w:val="s06 Список -"/>
    <w:basedOn w:val="s03"/>
    <w:rsid w:val="001B3BB4"/>
    <w:pPr>
      <w:numPr>
        <w:ilvl w:val="0"/>
        <w:numId w:val="0"/>
      </w:numPr>
      <w:tabs>
        <w:tab w:val="clear" w:pos="7950"/>
        <w:tab w:val="num" w:pos="786"/>
      </w:tabs>
      <w:ind w:left="786" w:hanging="360"/>
    </w:pPr>
    <w:rPr>
      <w:lang w:eastAsia="ru-RU"/>
    </w:rPr>
  </w:style>
  <w:style w:type="paragraph" w:styleId="af2">
    <w:name w:val="Balloon Text"/>
    <w:basedOn w:val="a"/>
    <w:link w:val="af3"/>
    <w:uiPriority w:val="99"/>
    <w:semiHidden/>
    <w:unhideWhenUsed/>
    <w:rsid w:val="00125810"/>
    <w:rPr>
      <w:rFonts w:ascii="Segoe UI" w:hAnsi="Segoe UI" w:cs="Segoe UI"/>
      <w:sz w:val="18"/>
      <w:szCs w:val="18"/>
    </w:rPr>
  </w:style>
  <w:style w:type="character" w:customStyle="1" w:styleId="af3">
    <w:name w:val="Текст выноски Знак"/>
    <w:basedOn w:val="a0"/>
    <w:link w:val="af2"/>
    <w:uiPriority w:val="99"/>
    <w:semiHidden/>
    <w:rsid w:val="00125810"/>
    <w:rPr>
      <w:rFonts w:ascii="Segoe UI" w:hAnsi="Segoe UI" w:cs="Segoe UI"/>
      <w:sz w:val="18"/>
      <w:szCs w:val="18"/>
    </w:rPr>
  </w:style>
  <w:style w:type="character" w:styleId="af4">
    <w:name w:val="annotation reference"/>
    <w:basedOn w:val="a0"/>
    <w:uiPriority w:val="99"/>
    <w:semiHidden/>
    <w:unhideWhenUsed/>
    <w:rsid w:val="00125810"/>
    <w:rPr>
      <w:sz w:val="16"/>
      <w:szCs w:val="16"/>
    </w:rPr>
  </w:style>
  <w:style w:type="paragraph" w:styleId="af5">
    <w:name w:val="annotation text"/>
    <w:basedOn w:val="a"/>
    <w:link w:val="af6"/>
    <w:uiPriority w:val="99"/>
    <w:semiHidden/>
    <w:unhideWhenUsed/>
    <w:rsid w:val="00125810"/>
    <w:rPr>
      <w:sz w:val="20"/>
      <w:szCs w:val="20"/>
    </w:rPr>
  </w:style>
  <w:style w:type="character" w:customStyle="1" w:styleId="af6">
    <w:name w:val="Текст примечания Знак"/>
    <w:basedOn w:val="a0"/>
    <w:link w:val="af5"/>
    <w:uiPriority w:val="99"/>
    <w:semiHidden/>
    <w:rsid w:val="00125810"/>
  </w:style>
  <w:style w:type="paragraph" w:styleId="af7">
    <w:name w:val="annotation subject"/>
    <w:basedOn w:val="af5"/>
    <w:next w:val="af5"/>
    <w:link w:val="af8"/>
    <w:uiPriority w:val="99"/>
    <w:semiHidden/>
    <w:unhideWhenUsed/>
    <w:rsid w:val="00125810"/>
    <w:rPr>
      <w:b/>
      <w:bCs/>
    </w:rPr>
  </w:style>
  <w:style w:type="character" w:customStyle="1" w:styleId="af8">
    <w:name w:val="Тема примечания Знак"/>
    <w:basedOn w:val="af6"/>
    <w:link w:val="af7"/>
    <w:uiPriority w:val="99"/>
    <w:semiHidden/>
    <w:rsid w:val="00125810"/>
    <w:rPr>
      <w:b/>
      <w:bCs/>
    </w:rPr>
  </w:style>
  <w:style w:type="paragraph" w:styleId="32">
    <w:name w:val="List Continue 3"/>
    <w:basedOn w:val="a"/>
    <w:uiPriority w:val="99"/>
    <w:semiHidden/>
    <w:unhideWhenUsed/>
    <w:rsid w:val="0097175A"/>
    <w:pPr>
      <w:spacing w:after="120"/>
      <w:ind w:left="849"/>
      <w:contextualSpacing/>
    </w:pPr>
  </w:style>
  <w:style w:type="character" w:customStyle="1" w:styleId="a6">
    <w:name w:val="Основной текст с отступом Знак"/>
    <w:basedOn w:val="a0"/>
    <w:link w:val="a5"/>
    <w:semiHidden/>
    <w:rsid w:val="00A01A7D"/>
    <w:rPr>
      <w:sz w:val="25"/>
      <w:szCs w:val="24"/>
    </w:rPr>
  </w:style>
  <w:style w:type="paragraph" w:styleId="af9">
    <w:name w:val="Revision"/>
    <w:hidden/>
    <w:uiPriority w:val="99"/>
    <w:semiHidden/>
    <w:rsid w:val="00996C2C"/>
    <w:rPr>
      <w:sz w:val="24"/>
      <w:szCs w:val="24"/>
    </w:rPr>
  </w:style>
  <w:style w:type="character" w:customStyle="1" w:styleId="ad">
    <w:name w:val="Абзац списка Знак"/>
    <w:link w:val="ac"/>
    <w:uiPriority w:val="34"/>
    <w:locked/>
    <w:rsid w:val="00526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6936">
      <w:bodyDiv w:val="1"/>
      <w:marLeft w:val="0"/>
      <w:marRight w:val="0"/>
      <w:marTop w:val="0"/>
      <w:marBottom w:val="0"/>
      <w:divBdr>
        <w:top w:val="none" w:sz="0" w:space="0" w:color="auto"/>
        <w:left w:val="none" w:sz="0" w:space="0" w:color="auto"/>
        <w:bottom w:val="none" w:sz="0" w:space="0" w:color="auto"/>
        <w:right w:val="none" w:sz="0" w:space="0" w:color="auto"/>
      </w:divBdr>
    </w:div>
    <w:div w:id="576061459">
      <w:bodyDiv w:val="1"/>
      <w:marLeft w:val="0"/>
      <w:marRight w:val="0"/>
      <w:marTop w:val="0"/>
      <w:marBottom w:val="0"/>
      <w:divBdr>
        <w:top w:val="none" w:sz="0" w:space="0" w:color="auto"/>
        <w:left w:val="none" w:sz="0" w:space="0" w:color="auto"/>
        <w:bottom w:val="none" w:sz="0" w:space="0" w:color="auto"/>
        <w:right w:val="none" w:sz="0" w:space="0" w:color="auto"/>
      </w:divBdr>
    </w:div>
    <w:div w:id="587999922">
      <w:bodyDiv w:val="1"/>
      <w:marLeft w:val="0"/>
      <w:marRight w:val="0"/>
      <w:marTop w:val="0"/>
      <w:marBottom w:val="0"/>
      <w:divBdr>
        <w:top w:val="none" w:sz="0" w:space="0" w:color="auto"/>
        <w:left w:val="none" w:sz="0" w:space="0" w:color="auto"/>
        <w:bottom w:val="none" w:sz="0" w:space="0" w:color="auto"/>
        <w:right w:val="none" w:sz="0" w:space="0" w:color="auto"/>
      </w:divBdr>
    </w:div>
    <w:div w:id="1316882556">
      <w:bodyDiv w:val="1"/>
      <w:marLeft w:val="0"/>
      <w:marRight w:val="0"/>
      <w:marTop w:val="0"/>
      <w:marBottom w:val="0"/>
      <w:divBdr>
        <w:top w:val="none" w:sz="0" w:space="0" w:color="auto"/>
        <w:left w:val="none" w:sz="0" w:space="0" w:color="auto"/>
        <w:bottom w:val="none" w:sz="0" w:space="0" w:color="auto"/>
        <w:right w:val="none" w:sz="0" w:space="0" w:color="auto"/>
      </w:divBdr>
    </w:div>
    <w:div w:id="1383601903">
      <w:bodyDiv w:val="1"/>
      <w:marLeft w:val="0"/>
      <w:marRight w:val="0"/>
      <w:marTop w:val="0"/>
      <w:marBottom w:val="0"/>
      <w:divBdr>
        <w:top w:val="none" w:sz="0" w:space="0" w:color="auto"/>
        <w:left w:val="none" w:sz="0" w:space="0" w:color="auto"/>
        <w:bottom w:val="none" w:sz="0" w:space="0" w:color="auto"/>
        <w:right w:val="none" w:sz="0" w:space="0" w:color="auto"/>
      </w:divBdr>
    </w:div>
    <w:div w:id="1536036311">
      <w:bodyDiv w:val="1"/>
      <w:marLeft w:val="0"/>
      <w:marRight w:val="0"/>
      <w:marTop w:val="0"/>
      <w:marBottom w:val="0"/>
      <w:divBdr>
        <w:top w:val="none" w:sz="0" w:space="0" w:color="auto"/>
        <w:left w:val="none" w:sz="0" w:space="0" w:color="auto"/>
        <w:bottom w:val="none" w:sz="0" w:space="0" w:color="auto"/>
        <w:right w:val="none" w:sz="0" w:space="0" w:color="auto"/>
      </w:divBdr>
    </w:div>
    <w:div w:id="1866820517">
      <w:bodyDiv w:val="1"/>
      <w:marLeft w:val="0"/>
      <w:marRight w:val="0"/>
      <w:marTop w:val="0"/>
      <w:marBottom w:val="0"/>
      <w:divBdr>
        <w:top w:val="none" w:sz="0" w:space="0" w:color="auto"/>
        <w:left w:val="none" w:sz="0" w:space="0" w:color="auto"/>
        <w:bottom w:val="none" w:sz="0" w:space="0" w:color="auto"/>
        <w:right w:val="none" w:sz="0" w:space="0" w:color="auto"/>
      </w:divBdr>
    </w:div>
    <w:div w:id="1966543064">
      <w:bodyDiv w:val="1"/>
      <w:marLeft w:val="0"/>
      <w:marRight w:val="0"/>
      <w:marTop w:val="0"/>
      <w:marBottom w:val="0"/>
      <w:divBdr>
        <w:top w:val="none" w:sz="0" w:space="0" w:color="auto"/>
        <w:left w:val="none" w:sz="0" w:space="0" w:color="auto"/>
        <w:bottom w:val="none" w:sz="0" w:space="0" w:color="auto"/>
        <w:right w:val="none" w:sz="0" w:space="0" w:color="auto"/>
      </w:divBdr>
    </w:div>
    <w:div w:id="201596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t@sue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410F4-BE3F-4BA9-A965-B4D97181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14</Pages>
  <Words>5764</Words>
  <Characters>40938</Characters>
  <Application>Microsoft Office Word</Application>
  <DocSecurity>0</DocSecurity>
  <Lines>341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Инженер</dc:creator>
  <cp:lastModifiedBy>Яковчук Владислав Вячеславович \ Vladislav Iakovchuk</cp:lastModifiedBy>
  <cp:revision>53</cp:revision>
  <cp:lastPrinted>2020-07-27T13:52:00Z</cp:lastPrinted>
  <dcterms:created xsi:type="dcterms:W3CDTF">2023-06-26T08:16:00Z</dcterms:created>
  <dcterms:modified xsi:type="dcterms:W3CDTF">2023-07-14T14:17:00Z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-877806393</vt:i4>
  </property>
</Properties>
</file>